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D" w:rsidRPr="005445D2" w:rsidRDefault="00EE1FC7" w:rsidP="00165D3E">
      <w:pPr>
        <w:pStyle w:val="5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  <w:r w:rsidRPr="005445D2">
        <w:rPr>
          <w:color w:val="auto"/>
          <w:sz w:val="24"/>
          <w:szCs w:val="24"/>
        </w:rPr>
        <w:t>Приложение № 2</w:t>
      </w:r>
    </w:p>
    <w:p w:rsidR="002B3395" w:rsidRPr="005445D2" w:rsidRDefault="002B3395" w:rsidP="00165D3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  <w:lang w:val="en-US"/>
        </w:rPr>
      </w:pPr>
    </w:p>
    <w:p w:rsidR="002B3395" w:rsidRPr="005445D2" w:rsidRDefault="002B3395" w:rsidP="00165D3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  <w:lang w:val="en-US"/>
        </w:rPr>
      </w:pPr>
    </w:p>
    <w:p w:rsidR="0005366D" w:rsidRPr="005445D2" w:rsidRDefault="002B3395" w:rsidP="00165D3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  <w:lang w:val="en-US"/>
        </w:rPr>
      </w:pPr>
      <w:r w:rsidRPr="005445D2">
        <w:rPr>
          <w:color w:val="auto"/>
          <w:sz w:val="24"/>
          <w:szCs w:val="24"/>
        </w:rPr>
        <w:t>ПОКАЗАТЕЛИ МОНИТОРИНГА СИСТЕМЫ ОБРАЗОВАНИЯ</w:t>
      </w:r>
    </w:p>
    <w:p w:rsidR="002B3395" w:rsidRPr="005445D2" w:rsidRDefault="002B3395" w:rsidP="00165D3E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  <w:lang w:val="en-US"/>
        </w:rPr>
      </w:pPr>
    </w:p>
    <w:tbl>
      <w:tblPr>
        <w:tblW w:w="9645" w:type="dxa"/>
        <w:tblInd w:w="10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643"/>
        <w:gridCol w:w="12"/>
        <w:gridCol w:w="6"/>
        <w:gridCol w:w="1978"/>
        <w:gridCol w:w="6"/>
      </w:tblGrid>
      <w:tr w:rsidR="0005366D" w:rsidRPr="005445D2" w:rsidTr="000C4A1A">
        <w:trPr>
          <w:trHeight w:val="83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Единица измерения/форма оценки</w:t>
            </w:r>
          </w:p>
        </w:tc>
      </w:tr>
      <w:tr w:rsidR="0005366D" w:rsidRPr="005445D2" w:rsidTr="000C4A1A">
        <w:trPr>
          <w:trHeight w:val="23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445D2">
              <w:rPr>
                <w:b/>
                <w:color w:val="auto"/>
                <w:sz w:val="24"/>
                <w:szCs w:val="24"/>
              </w:rPr>
              <w:t>I. Общее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309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445D2">
              <w:rPr>
                <w:b/>
                <w:color w:val="auto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641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511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47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2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82%</w:t>
            </w:r>
          </w:p>
        </w:tc>
      </w:tr>
      <w:tr w:rsidR="0005366D" w:rsidRPr="005445D2" w:rsidTr="000C4A1A">
        <w:trPr>
          <w:trHeight w:val="299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51%</w:t>
            </w:r>
          </w:p>
        </w:tc>
      </w:tr>
      <w:tr w:rsidR="0005366D" w:rsidRPr="005445D2" w:rsidTr="000C4A1A">
        <w:trPr>
          <w:trHeight w:val="23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возрасте от 3 до 7 лет.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99%</w:t>
            </w:r>
          </w:p>
        </w:tc>
      </w:tr>
      <w:tr w:rsidR="0005366D" w:rsidRPr="005445D2" w:rsidTr="000C4A1A">
        <w:trPr>
          <w:trHeight w:val="144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1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47%</w:t>
            </w:r>
          </w:p>
        </w:tc>
      </w:tr>
      <w:tr w:rsidR="0005366D" w:rsidRPr="005445D2" w:rsidTr="000C4A1A">
        <w:trPr>
          <w:trHeight w:val="289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29%</w:t>
            </w:r>
          </w:p>
        </w:tc>
      </w:tr>
      <w:tr w:rsidR="0005366D" w:rsidRPr="005445D2" w:rsidTr="000C4A1A">
        <w:trPr>
          <w:trHeight w:val="22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возрасте от 3 до 7 лет.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38%</w:t>
            </w:r>
          </w:p>
        </w:tc>
      </w:tr>
      <w:tr w:rsidR="0005366D" w:rsidRPr="005445D2" w:rsidTr="000C4A1A">
        <w:trPr>
          <w:trHeight w:val="1758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83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78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28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229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259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26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25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112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7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19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276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847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1115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81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57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rPr>
          <w:trHeight w:val="26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61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C5FCD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комбинированной направленн</w:t>
            </w:r>
            <w:r w:rsidR="002B3395" w:rsidRPr="005445D2">
              <w:rPr>
                <w:color w:val="auto"/>
                <w:sz w:val="24"/>
                <w:szCs w:val="24"/>
              </w:rPr>
              <w:t>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65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538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1114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rPr>
          <w:trHeight w:val="136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rPr>
          <w:trHeight w:val="245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воспитатели;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AA59AA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92%</w:t>
            </w:r>
          </w:p>
        </w:tc>
      </w:tr>
      <w:tr w:rsidR="0005366D" w:rsidRPr="005445D2" w:rsidTr="000C4A1A">
        <w:trPr>
          <w:trHeight w:val="25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старшие воспитатели;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4%</w:t>
            </w:r>
          </w:p>
        </w:tc>
      </w:tr>
      <w:tr w:rsidR="0005366D" w:rsidRPr="005445D2" w:rsidTr="000C4A1A">
        <w:trPr>
          <w:trHeight w:val="25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4%</w:t>
            </w:r>
          </w:p>
        </w:tc>
      </w:tr>
      <w:tr w:rsidR="0005366D" w:rsidRPr="005445D2" w:rsidTr="00AA59AA">
        <w:trPr>
          <w:trHeight w:val="42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47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учителя-логопеды;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38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учителя-дефектологи;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41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педагоги-психологи;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46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социальные педагоги;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35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педагоги-организаторы;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240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rPr>
          <w:trHeight w:val="1363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5445D2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81%</w:t>
            </w:r>
          </w:p>
        </w:tc>
      </w:tr>
      <w:tr w:rsidR="0005366D" w:rsidRPr="005445D2" w:rsidTr="000C4A1A">
        <w:trPr>
          <w:trHeight w:val="264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1.4. Материально-техническое и информационное</w:t>
            </w:r>
            <w:r w:rsidR="00436817" w:rsidRPr="005445D2">
              <w:rPr>
                <w:color w:val="auto"/>
                <w:sz w:val="24"/>
                <w:szCs w:val="24"/>
              </w:rPr>
              <w:t xml:space="preserve"> обеспечение дошкольных 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16 кв.</w:t>
            </w:r>
            <w:r w:rsidR="00436817" w:rsidRPr="005445D2">
              <w:rPr>
                <w:color w:val="auto"/>
                <w:sz w:val="24"/>
                <w:szCs w:val="24"/>
              </w:rPr>
              <w:t>м</w:t>
            </w: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60%</w:t>
            </w: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 единиц</w:t>
            </w: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436817" w:rsidRPr="005445D2" w:rsidTr="000C4A1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436817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817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75%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14%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b/>
                <w:color w:val="auto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</w:t>
            </w:r>
            <w:r w:rsidR="008763BE" w:rsidRPr="005445D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445D2">
              <w:rPr>
                <w:b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99%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68%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2.1.3. Удельный вес численности обучающихся,</w:t>
            </w:r>
            <w:r w:rsidR="008B0364" w:rsidRPr="005445D2">
              <w:rPr>
                <w:color w:val="auto"/>
                <w:sz w:val="24"/>
                <w:szCs w:val="24"/>
              </w:rPr>
              <w:t xml:space="preserve">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AA59A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97%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63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  <w:r w:rsidRPr="005445D2">
              <w:rPr>
                <w:color w:val="auto"/>
                <w:sz w:val="24"/>
                <w:szCs w:val="24"/>
              </w:rPr>
              <w:t>а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16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16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12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12%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5445D2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89,3%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  <w:r w:rsidR="00165D3E" w:rsidRPr="005445D2">
              <w:rPr>
                <w:color w:val="auto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38%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социальных педагогов: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67%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в штате;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67%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педагогов-психологов: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в штате;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учителей-логопедов: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в штате.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учителей-дефектологов: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в штате.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674561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16 кв.м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</w:t>
            </w:r>
            <w:r w:rsidR="00165D3E" w:rsidRPr="005445D2">
              <w:rPr>
                <w:color w:val="auto"/>
                <w:sz w:val="24"/>
                <w:szCs w:val="24"/>
              </w:rPr>
              <w:t xml:space="preserve"> канализацию), в общем числе зданий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E4F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19 </w:t>
            </w:r>
            <w:r w:rsidR="002B3395" w:rsidRPr="005445D2">
              <w:rPr>
                <w:color w:val="auto"/>
                <w:sz w:val="24"/>
                <w:szCs w:val="24"/>
              </w:rPr>
              <w:t>единиц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16 </w:t>
            </w:r>
            <w:r w:rsidR="002B3395" w:rsidRPr="005445D2">
              <w:rPr>
                <w:color w:val="auto"/>
                <w:sz w:val="24"/>
                <w:szCs w:val="24"/>
              </w:rPr>
              <w:t>единиц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67%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E4F44">
            <w:pPr>
              <w:ind w:right="1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E4F44">
            <w:pPr>
              <w:ind w:right="1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 формате совместного обучения (инклюзии) - всего;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36%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E4F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учителя-дефектолога;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учителя-логопеда;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 ч</w:t>
            </w:r>
            <w:r w:rsidR="002B3395" w:rsidRPr="005445D2">
              <w:rPr>
                <w:color w:val="auto"/>
                <w:sz w:val="24"/>
                <w:szCs w:val="24"/>
              </w:rPr>
              <w:t>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педагога-психолога;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14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тьютора, ассистента (помощника).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0 </w:t>
            </w:r>
            <w:r w:rsidR="002B3395" w:rsidRPr="005445D2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064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98%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064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0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674561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75%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1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064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5445D2" w:rsidP="005445D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 xml:space="preserve">86,6 </w:t>
            </w:r>
            <w:r w:rsidR="002B3395" w:rsidRPr="005445D2">
              <w:rPr>
                <w:color w:val="auto"/>
                <w:sz w:val="24"/>
                <w:szCs w:val="24"/>
              </w:rPr>
              <w:t>тыс</w:t>
            </w:r>
            <w:r w:rsidRPr="005445D2">
              <w:rPr>
                <w:color w:val="auto"/>
                <w:sz w:val="24"/>
                <w:szCs w:val="24"/>
              </w:rPr>
              <w:t>.</w:t>
            </w:r>
            <w:r w:rsidR="002B3395" w:rsidRPr="005445D2">
              <w:rPr>
                <w:color w:val="auto"/>
                <w:sz w:val="24"/>
                <w:szCs w:val="24"/>
              </w:rPr>
              <w:t xml:space="preserve"> руб</w:t>
            </w:r>
            <w:r w:rsidRPr="005445D2">
              <w:rPr>
                <w:color w:val="auto"/>
                <w:sz w:val="24"/>
                <w:szCs w:val="24"/>
              </w:rPr>
              <w:t>.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4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5445D2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15,2%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5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2064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4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32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4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445D2">
              <w:rPr>
                <w:b/>
                <w:color w:val="auto"/>
                <w:sz w:val="24"/>
                <w:szCs w:val="24"/>
                <w:lang w:val="en-US"/>
              </w:rPr>
              <w:t xml:space="preserve">III. </w:t>
            </w:r>
            <w:r w:rsidRPr="005445D2">
              <w:rPr>
                <w:b/>
                <w:color w:val="auto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5445D2">
              <w:rPr>
                <w:b/>
                <w:color w:val="auto"/>
                <w:sz w:val="24"/>
                <w:szCs w:val="24"/>
              </w:rPr>
              <w:t>4. Сведения о развитии дополнительного образования детей и</w:t>
            </w:r>
          </w:p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445D2">
              <w:rPr>
                <w:b/>
                <w:color w:val="auto"/>
                <w:sz w:val="24"/>
                <w:szCs w:val="24"/>
              </w:rPr>
              <w:t>взрослых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0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lastRenderedPageBreak/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0C4A1A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830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112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5445D2" w:rsidP="005445D2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86,4%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98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30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255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внешние совместители.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58%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2811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0%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1688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0C4A1A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C2837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14%</w:t>
            </w:r>
          </w:p>
        </w:tc>
      </w:tr>
      <w:tr w:rsidR="0005366D" w:rsidRPr="005445D2" w:rsidTr="000C4A1A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86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2B3395" w:rsidP="00165D3E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5445D2">
              <w:rPr>
                <w:color w:val="auto"/>
                <w:sz w:val="24"/>
                <w:szCs w:val="24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6D" w:rsidRPr="005445D2" w:rsidRDefault="0005366D" w:rsidP="00165D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5366D" w:rsidRPr="005445D2" w:rsidRDefault="0005366D" w:rsidP="00165D3E">
      <w:pPr>
        <w:rPr>
          <w:rFonts w:ascii="Times New Roman" w:hAnsi="Times New Roman" w:cs="Times New Roman"/>
          <w:color w:val="auto"/>
        </w:rPr>
      </w:pPr>
    </w:p>
    <w:sectPr w:rsidR="0005366D" w:rsidRPr="005445D2" w:rsidSect="00165D3E">
      <w:headerReference w:type="default" r:id="rId6"/>
      <w:pgSz w:w="11905" w:h="16837"/>
      <w:pgMar w:top="851" w:right="1132" w:bottom="709" w:left="1134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60" w:rsidRDefault="00B21060" w:rsidP="0005366D">
      <w:r>
        <w:separator/>
      </w:r>
    </w:p>
  </w:endnote>
  <w:endnote w:type="continuationSeparator" w:id="1">
    <w:p w:rsidR="00B21060" w:rsidRDefault="00B21060" w:rsidP="0005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60" w:rsidRDefault="00B21060"/>
  </w:footnote>
  <w:footnote w:type="continuationSeparator" w:id="1">
    <w:p w:rsidR="00B21060" w:rsidRDefault="00B210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36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4A1A" w:rsidRPr="00165D3E" w:rsidRDefault="00D36543">
        <w:pPr>
          <w:pStyle w:val="a8"/>
          <w:jc w:val="center"/>
          <w:rPr>
            <w:rFonts w:ascii="Times New Roman" w:hAnsi="Times New Roman" w:cs="Times New Roman"/>
          </w:rPr>
        </w:pPr>
        <w:r w:rsidRPr="00165D3E">
          <w:rPr>
            <w:rFonts w:ascii="Times New Roman" w:hAnsi="Times New Roman" w:cs="Times New Roman"/>
          </w:rPr>
          <w:fldChar w:fldCharType="begin"/>
        </w:r>
        <w:r w:rsidR="000C4A1A" w:rsidRPr="00165D3E">
          <w:rPr>
            <w:rFonts w:ascii="Times New Roman" w:hAnsi="Times New Roman" w:cs="Times New Roman"/>
          </w:rPr>
          <w:instrText xml:space="preserve"> PAGE   \* MERGEFORMAT </w:instrText>
        </w:r>
        <w:r w:rsidRPr="00165D3E">
          <w:rPr>
            <w:rFonts w:ascii="Times New Roman" w:hAnsi="Times New Roman" w:cs="Times New Roman"/>
          </w:rPr>
          <w:fldChar w:fldCharType="separate"/>
        </w:r>
        <w:r w:rsidR="005445D2">
          <w:rPr>
            <w:rFonts w:ascii="Times New Roman" w:hAnsi="Times New Roman" w:cs="Times New Roman"/>
            <w:noProof/>
          </w:rPr>
          <w:t>7</w:t>
        </w:r>
        <w:r w:rsidRPr="00165D3E">
          <w:rPr>
            <w:rFonts w:ascii="Times New Roman" w:hAnsi="Times New Roman" w:cs="Times New Roman"/>
          </w:rPr>
          <w:fldChar w:fldCharType="end"/>
        </w:r>
      </w:p>
    </w:sdtContent>
  </w:sdt>
  <w:p w:rsidR="000C4A1A" w:rsidRDefault="000C4A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366D"/>
    <w:rsid w:val="00047733"/>
    <w:rsid w:val="0005366D"/>
    <w:rsid w:val="000C4A1A"/>
    <w:rsid w:val="000C5FCD"/>
    <w:rsid w:val="0015398E"/>
    <w:rsid w:val="00165D3E"/>
    <w:rsid w:val="00206462"/>
    <w:rsid w:val="00273901"/>
    <w:rsid w:val="002B3395"/>
    <w:rsid w:val="002C2837"/>
    <w:rsid w:val="002E4F44"/>
    <w:rsid w:val="003C365F"/>
    <w:rsid w:val="003D52BF"/>
    <w:rsid w:val="00436817"/>
    <w:rsid w:val="004446BB"/>
    <w:rsid w:val="004E4BE0"/>
    <w:rsid w:val="005445D2"/>
    <w:rsid w:val="00674561"/>
    <w:rsid w:val="008763BE"/>
    <w:rsid w:val="008B0364"/>
    <w:rsid w:val="00AA59AA"/>
    <w:rsid w:val="00B21060"/>
    <w:rsid w:val="00C14AE9"/>
    <w:rsid w:val="00D36543"/>
    <w:rsid w:val="00D835E6"/>
    <w:rsid w:val="00E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6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66D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">
    <w:name w:val="Основной текст (2)_"/>
    <w:basedOn w:val="a0"/>
    <w:link w:val="20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5"/>
    <w:rsid w:val="0005366D"/>
    <w:rPr>
      <w:spacing w:val="2"/>
      <w:sz w:val="14"/>
      <w:szCs w:val="14"/>
    </w:rPr>
  </w:style>
  <w:style w:type="character" w:customStyle="1" w:styleId="a7">
    <w:name w:val="Колонтитул + Полужирный"/>
    <w:basedOn w:val="a5"/>
    <w:rsid w:val="0005366D"/>
    <w:rPr>
      <w:b/>
      <w:bCs/>
      <w:spacing w:val="2"/>
      <w:sz w:val="19"/>
      <w:szCs w:val="19"/>
    </w:rPr>
  </w:style>
  <w:style w:type="character" w:customStyle="1" w:styleId="1">
    <w:name w:val="Основной текст1"/>
    <w:basedOn w:val="a4"/>
    <w:rsid w:val="0005366D"/>
  </w:style>
  <w:style w:type="character" w:customStyle="1" w:styleId="21">
    <w:name w:val="Основной текст2"/>
    <w:basedOn w:val="a4"/>
    <w:rsid w:val="0005366D"/>
  </w:style>
  <w:style w:type="character" w:customStyle="1" w:styleId="31">
    <w:name w:val="Основной текст3"/>
    <w:basedOn w:val="a4"/>
    <w:rsid w:val="0005366D"/>
  </w:style>
  <w:style w:type="character" w:customStyle="1" w:styleId="4">
    <w:name w:val="Основной текст4"/>
    <w:basedOn w:val="a4"/>
    <w:rsid w:val="0005366D"/>
  </w:style>
  <w:style w:type="paragraph" w:customStyle="1" w:styleId="5">
    <w:name w:val="Основной текст5"/>
    <w:basedOn w:val="a"/>
    <w:link w:val="a4"/>
    <w:rsid w:val="0005366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5366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053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536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5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D3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65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D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RUOServer</cp:lastModifiedBy>
  <cp:revision>4</cp:revision>
  <dcterms:created xsi:type="dcterms:W3CDTF">2019-10-25T05:24:00Z</dcterms:created>
  <dcterms:modified xsi:type="dcterms:W3CDTF">2019-10-25T05:28:00Z</dcterms:modified>
</cp:coreProperties>
</file>