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23" w:rsidRPr="00B80BA8" w:rsidRDefault="008A6923" w:rsidP="008A692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bookmarkStart w:id="0" w:name="_Hlk136005346"/>
      <w:bookmarkEnd w:id="0"/>
      <w:r>
        <w:rPr>
          <w:rFonts w:ascii="Times New Roman" w:hAnsi="Times New Roman"/>
          <w:noProof/>
        </w:rPr>
        <w:drawing>
          <wp:inline distT="0" distB="0" distL="0" distR="0" wp14:anchorId="570BAE3F" wp14:editId="76289135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8A6923" w:rsidRPr="00B80BA8" w:rsidRDefault="008A6923" w:rsidP="008A692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660A45">
        <w:rPr>
          <w:rFonts w:ascii="Times New Roman" w:hAnsi="Times New Roman"/>
          <w:b/>
          <w:sz w:val="52"/>
          <w:szCs w:val="52"/>
          <w:lang w:val="ru-RU"/>
        </w:rPr>
        <w:t>27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(3</w:t>
      </w:r>
      <w:r w:rsidR="009F1A4D">
        <w:rPr>
          <w:rFonts w:ascii="Times New Roman" w:hAnsi="Times New Roman"/>
          <w:b/>
          <w:sz w:val="52"/>
          <w:szCs w:val="52"/>
          <w:lang w:val="ru-RU"/>
        </w:rPr>
        <w:t>7</w:t>
      </w:r>
      <w:r w:rsidR="00660A45">
        <w:rPr>
          <w:rFonts w:ascii="Times New Roman" w:hAnsi="Times New Roman"/>
          <w:b/>
          <w:sz w:val="52"/>
          <w:szCs w:val="52"/>
          <w:lang w:val="ru-RU"/>
        </w:rPr>
        <w:t>1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8A6923" w:rsidRPr="00490043" w:rsidRDefault="00660A45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24</w:t>
      </w:r>
      <w:r w:rsidR="009F1A4D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lang w:val="ru-RU"/>
        </w:rPr>
        <w:t>ноября</w:t>
      </w:r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8A6923">
        <w:rPr>
          <w:rFonts w:ascii="Times New Roman" w:hAnsi="Times New Roman"/>
          <w:b/>
          <w:sz w:val="52"/>
          <w:szCs w:val="52"/>
          <w:lang w:val="ru-RU"/>
        </w:rPr>
        <w:t>3</w:t>
      </w:r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8A6923" w:rsidRPr="00B80BA8" w:rsidRDefault="008A6923" w:rsidP="008A692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8A6923" w:rsidRPr="00B80BA8" w:rsidSect="00F07AF2">
          <w:footerReference w:type="default" r:id="rId9"/>
          <w:pgSz w:w="11907" w:h="16840"/>
          <w:pgMar w:top="851" w:right="992" w:bottom="851" w:left="851" w:header="720" w:footer="335" w:gutter="0"/>
          <w:cols w:space="720"/>
          <w:docGrid w:linePitch="299"/>
        </w:sect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186"/>
        <w:gridCol w:w="1648"/>
        <w:gridCol w:w="1343"/>
      </w:tblGrid>
      <w:tr w:rsidR="008A6923" w:rsidTr="00F326B5">
        <w:trPr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8A6923" w:rsidTr="00F326B5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660A45" w:rsidRDefault="00660A45" w:rsidP="00660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Default="0025728A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№295 от 20.11.2023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Pr="00CE261C" w:rsidRDefault="0025728A" w:rsidP="00F07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3-12</w:t>
            </w:r>
          </w:p>
        </w:tc>
      </w:tr>
      <w:tr w:rsidR="008A6923" w:rsidTr="00F326B5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Pr="003D46B1" w:rsidRDefault="004C088F" w:rsidP="003D4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B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Тужинского муниципального района от 09.10.2017 № 392 «Об утверждении муниципальной программы Тужинского муниципального района «Развитие транспортной инфраструктуры» на 2020 – 2025 годы»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Default="0025728A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№296 от 20.11.2025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Pr="00CE261C" w:rsidRDefault="0025728A" w:rsidP="00F07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13-24</w:t>
            </w:r>
          </w:p>
        </w:tc>
      </w:tr>
      <w:tr w:rsidR="008A6923" w:rsidTr="00F326B5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Pr="003D46B1" w:rsidRDefault="001059AD" w:rsidP="003D46B1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B1">
              <w:rPr>
                <w:rFonts w:ascii="Times New Roman" w:hAnsi="Times New Roman" w:cs="Times New Roman"/>
                <w:bCs/>
                <w:sz w:val="24"/>
                <w:szCs w:val="24"/>
              </w:rPr>
              <w:t>Об у</w:t>
            </w:r>
            <w:r w:rsidRPr="003D46B1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тверждении Программы </w:t>
            </w:r>
            <w:r w:rsidRPr="003D4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Pr="003D4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земельного контроля в границах Тужинского </w:t>
            </w:r>
            <w:r w:rsidRPr="003D46B1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муниципального района Кировской </w:t>
            </w:r>
            <w:proofErr w:type="gramStart"/>
            <w:r w:rsidRPr="003D46B1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области</w:t>
            </w:r>
            <w:r w:rsidRPr="003D4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</w:t>
            </w:r>
            <w:proofErr w:type="gramEnd"/>
            <w:r w:rsidRPr="003D4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2024  год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C" w:rsidRDefault="0025728A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№297 от 20.11.2023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Pr="00CE261C" w:rsidRDefault="0025728A" w:rsidP="00F07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25-32</w:t>
            </w:r>
          </w:p>
        </w:tc>
      </w:tr>
      <w:tr w:rsidR="008A6923" w:rsidTr="00F326B5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C4" w:rsidRPr="003D46B1" w:rsidRDefault="008C5DC4" w:rsidP="003D46B1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B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</w:t>
            </w:r>
          </w:p>
          <w:p w:rsidR="008A6923" w:rsidRPr="003D46B1" w:rsidRDefault="008C5DC4" w:rsidP="003D46B1">
            <w:pPr>
              <w:pStyle w:val="Heading0"/>
              <w:ind w:firstLine="3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46B1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Default="0025728A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№298 от 24.11.2023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Pr="00CE261C" w:rsidRDefault="0025728A" w:rsidP="00F07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33-49</w:t>
            </w:r>
          </w:p>
        </w:tc>
      </w:tr>
      <w:tr w:rsidR="008A6923" w:rsidTr="00F326B5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Pr="003D46B1" w:rsidRDefault="003D46B1" w:rsidP="003D46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46B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главы Тужинского муниципального района от 01.06.2016 № 3 «О комиссии по вопросам муниципальной службы и назначению пенсии за выслугу лет органов местного самоуправления Тужинского муниципального района»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Default="0025728A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№9 от 21.11.2023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3" w:rsidRPr="00CE261C" w:rsidRDefault="0025728A" w:rsidP="00F07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</w:tc>
      </w:tr>
      <w:tr w:rsidR="0025728A" w:rsidTr="00F326B5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8A" w:rsidRDefault="0025728A" w:rsidP="00F07A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8A" w:rsidRPr="0025728A" w:rsidRDefault="0025728A" w:rsidP="002572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2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публичных слушаний по проекту решения </w:t>
            </w:r>
          </w:p>
          <w:p w:rsidR="0025728A" w:rsidRPr="003D46B1" w:rsidRDefault="0025728A" w:rsidP="002572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28A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Тужинской районной Думы «О бюджете Тужинского муниципального района на 2024 год и на плановый период 2025 и 2026 годов»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8A" w:rsidRDefault="0025728A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№10 от 24.11.2023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8A" w:rsidRPr="00CE261C" w:rsidRDefault="0025728A" w:rsidP="00F07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51-55</w:t>
            </w:r>
          </w:p>
        </w:tc>
      </w:tr>
      <w:tr w:rsidR="0025728A" w:rsidTr="00F326B5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8A" w:rsidRDefault="0025728A" w:rsidP="00F07A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8A" w:rsidRPr="0025728A" w:rsidRDefault="0025728A" w:rsidP="002572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Приложения таблицы по проекту бюджета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8A" w:rsidRDefault="0025728A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8A" w:rsidRPr="00CE261C" w:rsidRDefault="0025728A" w:rsidP="00F07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6923" w:rsidRDefault="008A6923"/>
    <w:p w:rsidR="00DA7B46" w:rsidRDefault="00DA7B46" w:rsidP="00F326B5">
      <w:pPr>
        <w:spacing w:after="0" w:line="240" w:lineRule="auto"/>
        <w:contextualSpacing/>
        <w:jc w:val="center"/>
      </w:pPr>
      <w:r>
        <w:tab/>
      </w:r>
      <w:bookmarkStart w:id="1" w:name="_GoBack"/>
      <w:bookmarkEnd w:id="1"/>
    </w:p>
    <w:p w:rsidR="00DA7B46" w:rsidRPr="00DA7B46" w:rsidRDefault="00DA7B46" w:rsidP="00DA7B46">
      <w:pPr>
        <w:tabs>
          <w:tab w:val="left" w:pos="2970"/>
        </w:tabs>
        <w:sectPr w:rsidR="00DA7B46" w:rsidRPr="00DA7B46" w:rsidSect="008A6923"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  <w:r>
        <w:tab/>
      </w:r>
    </w:p>
    <w:p w:rsidR="00044F0B" w:rsidRDefault="00044F0B" w:rsidP="008A69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088F" w:rsidRDefault="004C088F" w:rsidP="008A69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088F" w:rsidRDefault="004C088F" w:rsidP="008A69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0A45" w:rsidRPr="00660A45" w:rsidRDefault="00660A45" w:rsidP="00660A45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A4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ТУЖИНСКОГО МУНИЦИПАЛЬНОГО РАЙОНА</w:t>
      </w:r>
    </w:p>
    <w:p w:rsidR="00660A45" w:rsidRPr="00660A45" w:rsidRDefault="00660A45" w:rsidP="00660A45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КИРОВСКОЙ ОБЛАСТИ</w:t>
      </w:r>
    </w:p>
    <w:p w:rsidR="00660A45" w:rsidRPr="00660A45" w:rsidRDefault="00660A45" w:rsidP="00660A45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660A45"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660"/>
        <w:gridCol w:w="3261"/>
        <w:gridCol w:w="1757"/>
      </w:tblGrid>
      <w:tr w:rsidR="00660A45" w:rsidRPr="00660A45" w:rsidTr="00660A45">
        <w:tc>
          <w:tcPr>
            <w:tcW w:w="1892" w:type="dxa"/>
            <w:tcBorders>
              <w:bottom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20.11.2023</w:t>
            </w:r>
          </w:p>
        </w:tc>
        <w:tc>
          <w:tcPr>
            <w:tcW w:w="2660" w:type="dxa"/>
            <w:tcBorders>
              <w:bottom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</w:tr>
      <w:tr w:rsidR="00660A45" w:rsidRPr="00660A45" w:rsidTr="00660A45">
        <w:tc>
          <w:tcPr>
            <w:tcW w:w="9570" w:type="dxa"/>
            <w:gridSpan w:val="4"/>
            <w:tcBorders>
              <w:bottom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:rsidR="00660A45" w:rsidRPr="00660A45" w:rsidRDefault="00660A45" w:rsidP="00660A45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0A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</w:r>
    </w:p>
    <w:p w:rsidR="00660A45" w:rsidRPr="00660A45" w:rsidRDefault="00660A45" w:rsidP="00660A45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решениями Тужинской районной Думы от 30.10.2023 № 25/134 «О внесении изменений в решение Тужинской районной Думы от 19.12.2022 № 15/88 «О бюджете Тужинского муниципального района на 2023 год и на плановый период 2024 и 2025 годов»,  от 25.08.2023 № 23/130 «О внесении изменений в решение Тужинской районной Думы от 19.12.2022 № 15/88 «О бюджете Тужинского муниципального района на 2023 год и на плановый период 2024 и 2025 годов», постановлением администрации Тужинского муниципального района Кировской области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660A45" w:rsidRPr="00660A45" w:rsidRDefault="00660A45" w:rsidP="00660A45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изменения в постановление </w:t>
      </w:r>
      <w:r w:rsidRPr="00660A45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>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</w:r>
      <w:r w:rsidRPr="00660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0A45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</w:rPr>
        <w:t>(далее – муниципальная программа), утвердив изменения в муниципальной программе</w:t>
      </w:r>
      <w:r w:rsidRPr="00660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приложению. </w:t>
      </w:r>
    </w:p>
    <w:p w:rsidR="00660A45" w:rsidRPr="00660A45" w:rsidRDefault="00660A45" w:rsidP="00660A45">
      <w:pPr>
        <w:tabs>
          <w:tab w:val="num" w:pos="2160"/>
        </w:tabs>
        <w:suppressAutoHyphens/>
        <w:autoSpaceDE w:val="0"/>
        <w:snapToGrid w:val="0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60A45" w:rsidRPr="00660A45" w:rsidRDefault="00660A45" w:rsidP="00660A45">
      <w:pPr>
        <w:spacing w:before="720"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Тужинского </w:t>
      </w:r>
    </w:p>
    <w:p w:rsidR="00660A45" w:rsidRPr="00660A45" w:rsidRDefault="00660A45" w:rsidP="00660A4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   Л.В. Бледных</w:t>
      </w:r>
    </w:p>
    <w:p w:rsidR="00660A45" w:rsidRPr="00660A45" w:rsidRDefault="00660A45" w:rsidP="00660A45">
      <w:pPr>
        <w:spacing w:after="0" w:line="276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660A45" w:rsidRPr="00660A45" w:rsidRDefault="00660A45" w:rsidP="00660A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0A45" w:rsidRPr="00660A45" w:rsidRDefault="00660A45" w:rsidP="00660A45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УТВЕРЖДЕНЫ </w:t>
      </w:r>
    </w:p>
    <w:p w:rsidR="00660A45" w:rsidRPr="00660A45" w:rsidRDefault="00660A45" w:rsidP="00660A4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4550"/>
      </w:tblGrid>
      <w:tr w:rsidR="00660A45" w:rsidRPr="00660A45" w:rsidTr="00660A45">
        <w:trPr>
          <w:trHeight w:val="1383"/>
        </w:trPr>
        <w:tc>
          <w:tcPr>
            <w:tcW w:w="5020" w:type="dxa"/>
          </w:tcPr>
          <w:p w:rsidR="00660A45" w:rsidRPr="00660A45" w:rsidRDefault="00660A45" w:rsidP="00660A45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0" w:type="dxa"/>
            <w:hideMark/>
          </w:tcPr>
          <w:p w:rsidR="00660A45" w:rsidRPr="00660A45" w:rsidRDefault="00660A45" w:rsidP="00660A45">
            <w:pPr>
              <w:spacing w:after="0" w:line="240" w:lineRule="auto"/>
              <w:ind w:left="6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постановлением </w:t>
            </w:r>
          </w:p>
          <w:p w:rsidR="00660A45" w:rsidRPr="00660A45" w:rsidRDefault="00660A45" w:rsidP="00660A45">
            <w:pPr>
              <w:spacing w:after="0" w:line="240" w:lineRule="auto"/>
              <w:ind w:left="6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Тужинского муниципального района</w:t>
            </w:r>
          </w:p>
          <w:p w:rsidR="00660A45" w:rsidRPr="00660A45" w:rsidRDefault="00660A45" w:rsidP="00660A45">
            <w:pPr>
              <w:spacing w:after="0" w:line="240" w:lineRule="auto"/>
              <w:ind w:firstLine="6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20.11.2023        № 295</w:t>
            </w:r>
          </w:p>
        </w:tc>
      </w:tr>
    </w:tbl>
    <w:p w:rsidR="00660A45" w:rsidRPr="00660A45" w:rsidRDefault="00660A45" w:rsidP="00660A45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b/>
          <w:color w:val="000000"/>
          <w:lang w:eastAsia="ru-RU"/>
        </w:rPr>
        <w:t>ИЗМЕНЕНИЯ</w:t>
      </w:r>
    </w:p>
    <w:p w:rsidR="00660A45" w:rsidRPr="00660A45" w:rsidRDefault="00660A45" w:rsidP="0066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</w:t>
      </w:r>
      <w:proofErr w:type="gramStart"/>
      <w:r w:rsidRPr="00660A45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муниципальную  программу</w:t>
      </w:r>
      <w:proofErr w:type="gramEnd"/>
      <w:r w:rsidRPr="00660A4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Тужинского муниципального района «Развитие образования» на 2020-2025 годы</w:t>
      </w:r>
    </w:p>
    <w:p w:rsidR="00660A45" w:rsidRPr="00660A45" w:rsidRDefault="00660A45" w:rsidP="00660A4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1. Строку «Объем финансового обеспечения муниципальной программы» паспорта муниципальной программы изложить в новой редакции следующего содержания:</w:t>
      </w:r>
    </w:p>
    <w:tbl>
      <w:tblPr>
        <w:tblW w:w="962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7655"/>
      </w:tblGrid>
      <w:tr w:rsidR="00660A45" w:rsidRPr="00660A45" w:rsidTr="00660A45">
        <w:trPr>
          <w:trHeight w:val="143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«Объем финансового обеспечения муниципальной программы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 муниципального района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г. – 15 841,15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г. – 16 467,10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г. –18 117,21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г. – 18 906,49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 – 15 692,52тыс.руб.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г. – 16 426,01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Всего: 101 450,48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Областной бюджет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 – 16 342,01тыс.руб.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г. – 19 594,80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г. – 21 645,71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 – 28 078,92тыс.руб.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г. – 18 377,33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г. – 20 289,42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Всего: 124 328,19тыс.руб.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г. – 32 183,16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 – 36 061,90тыс.руб.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г. – 39 762,92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г. – 46 985,41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г. – 34 069,85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г. – 36 715,43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Всего: 225 778,67тыс.руб.                                                                                           »</w:t>
            </w:r>
          </w:p>
        </w:tc>
      </w:tr>
    </w:tbl>
    <w:p w:rsidR="00660A45" w:rsidRPr="00660A45" w:rsidRDefault="00660A45" w:rsidP="00660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0A45" w:rsidRPr="00660A45" w:rsidRDefault="00660A45" w:rsidP="00660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0A45" w:rsidRPr="00660A45" w:rsidRDefault="00660A45" w:rsidP="00660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 xml:space="preserve">2. Раздел </w:t>
      </w:r>
      <w:proofErr w:type="gramStart"/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5  «</w:t>
      </w:r>
      <w:proofErr w:type="gramEnd"/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Ресурсное обеспечение Муниципальной программы» изложить в новой редакции следующего содержания:</w:t>
      </w:r>
    </w:p>
    <w:p w:rsidR="00660A45" w:rsidRPr="00660A45" w:rsidRDefault="00660A45" w:rsidP="00660A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660A45" w:rsidRPr="00660A45" w:rsidRDefault="00660A45" w:rsidP="00660A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660A45" w:rsidRPr="00660A45" w:rsidRDefault="00660A45" w:rsidP="00660A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Общий объем финансирования Муниципальной программы составляет 225 778,67 тыс. рублей, в том числе за счет средств областного бюджета – 124 328,19 тыс. рублей, бюджета муниципального района –101 450,48 тыс. рублей.</w:t>
      </w:r>
    </w:p>
    <w:p w:rsidR="00660A45" w:rsidRPr="00660A45" w:rsidRDefault="00660A45" w:rsidP="00660A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Объем финансирования Муниципальной программы по годам представлен в таблице 1.</w:t>
      </w:r>
    </w:p>
    <w:p w:rsidR="00660A45" w:rsidRPr="00660A45" w:rsidRDefault="00660A45" w:rsidP="00660A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Таблица 1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993"/>
        <w:gridCol w:w="1134"/>
        <w:gridCol w:w="1134"/>
        <w:gridCol w:w="1275"/>
        <w:gridCol w:w="993"/>
      </w:tblGrid>
      <w:tr w:rsidR="00660A45" w:rsidRPr="00660A45" w:rsidTr="00660A45">
        <w:trPr>
          <w:trHeight w:val="8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 Муниципальной программы в 2020- 2025 годах (тыс. рублей)</w:t>
            </w:r>
          </w:p>
        </w:tc>
      </w:tr>
      <w:tr w:rsidR="00660A45" w:rsidRPr="00660A45" w:rsidTr="00660A45">
        <w:trPr>
          <w:trHeight w:val="291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652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</w:tr>
      <w:tr w:rsidR="00660A45" w:rsidRPr="00660A45" w:rsidTr="00660A45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660A45" w:rsidRPr="00660A45" w:rsidTr="00660A45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124 328,19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16 342,01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19 594,80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21 645,71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28 078,92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18 377,33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20 289,42</w:t>
            </w:r>
          </w:p>
        </w:tc>
      </w:tr>
      <w:tr w:rsidR="00660A45" w:rsidRPr="00660A45" w:rsidTr="00660A45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101 450,48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15 841,15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16 467,10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18 117,21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18 906,49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15 692,52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16 426,01</w:t>
            </w:r>
          </w:p>
        </w:tc>
      </w:tr>
      <w:tr w:rsidR="00660A45" w:rsidRPr="00660A45" w:rsidTr="00660A45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225 778,67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32 183,16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36 061,90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39 762,92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46 985,41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34 069,85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36 715,43</w:t>
            </w:r>
          </w:p>
        </w:tc>
      </w:tr>
    </w:tbl>
    <w:p w:rsidR="00660A45" w:rsidRPr="00660A45" w:rsidRDefault="00660A45" w:rsidP="00660A45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Прогнозируемый объем расходов на реализацию Муниципальной программы за счёт средств бюджета муниципального района приведён в Приложении № 3.</w:t>
      </w:r>
    </w:p>
    <w:p w:rsidR="00660A45" w:rsidRPr="00660A45" w:rsidRDefault="00660A45" w:rsidP="00660A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Прогнозная оценка ресурсного обеспечения реализации Муниципальной программы за счёт всех источников финансирования приведена в Приложении № 4.».</w:t>
      </w:r>
    </w:p>
    <w:p w:rsidR="00660A45" w:rsidRPr="00660A45" w:rsidRDefault="00660A45" w:rsidP="00660A4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660A45">
        <w:rPr>
          <w:rFonts w:ascii="Times New Roman" w:eastAsia="Times New Roman" w:hAnsi="Times New Roman" w:cs="Times New Roman"/>
          <w:lang w:eastAsia="ru-RU"/>
        </w:rPr>
        <w:t xml:space="preserve"> Приложение № 1 к муниципальной программе «Сведения о целевых показателях эффективности реализации муниципальной программы» изложить в новой редакции следующего содержания: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819"/>
        <w:gridCol w:w="567"/>
        <w:gridCol w:w="593"/>
        <w:gridCol w:w="549"/>
        <w:gridCol w:w="549"/>
        <w:gridCol w:w="549"/>
        <w:gridCol w:w="595"/>
        <w:gridCol w:w="567"/>
        <w:gridCol w:w="567"/>
      </w:tblGrid>
      <w:tr w:rsidR="00660A45" w:rsidRPr="00660A45" w:rsidTr="00660A4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эффективности (прогноз, факт)</w:t>
            </w:r>
          </w:p>
        </w:tc>
      </w:tr>
      <w:tr w:rsidR="00660A45" w:rsidRPr="00660A45" w:rsidTr="00660A4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Базовый 2016 год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660A45" w:rsidRPr="00660A45" w:rsidTr="00660A4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 xml:space="preserve">Охват детей в возрасте от 1,5 до 7 лет системой дошкольного образования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0A45" w:rsidRPr="00660A45" w:rsidTr="00660A4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Охват детей школьного возраста, получивших услугу отдыха и оздоровления в каникулярное время в оздоровительных лагерях с дневным пребыванием в образовательных учреждениях района;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660A45" w:rsidRPr="00660A45" w:rsidTr="00660A4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Количество школьников, занятых в сфере дополнительного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626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</w:tr>
      <w:tr w:rsidR="00660A45" w:rsidRPr="00660A45" w:rsidTr="00660A4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Количество детей, оставшихся без попечения родителей, переданных на воспитание в семьи Тужинского района;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0A45" w:rsidRPr="00660A45" w:rsidTr="00660A4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Количество детей-сирот, получивших жилье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60A45" w:rsidRPr="00660A45" w:rsidTr="00660A4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эксплуатациии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Кол-во образовательных организаций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660A45" w:rsidRPr="00660A45" w:rsidRDefault="00660A45" w:rsidP="00660A4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4. Приложение № 3 к муниципальной программе «Расходы на реализацию муниципальной программы за счет средств бюджета муниципального района» изложить в новой редакции следующего содержания:</w:t>
      </w:r>
    </w:p>
    <w:p w:rsidR="00660A45" w:rsidRPr="00660A45" w:rsidRDefault="00660A45" w:rsidP="00660A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0A45" w:rsidRPr="00660A45" w:rsidRDefault="00660A45" w:rsidP="00660A45">
      <w:pPr>
        <w:tabs>
          <w:tab w:val="left" w:pos="8940"/>
          <w:tab w:val="right" w:pos="107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«Приложение № 3</w:t>
      </w:r>
    </w:p>
    <w:p w:rsidR="00660A45" w:rsidRPr="00660A45" w:rsidRDefault="00660A45" w:rsidP="00660A4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к Муниципальной программе</w:t>
      </w:r>
    </w:p>
    <w:p w:rsidR="00660A45" w:rsidRPr="00660A45" w:rsidRDefault="00660A45" w:rsidP="00660A4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0A45" w:rsidRPr="00660A45" w:rsidRDefault="00660A45" w:rsidP="00660A45">
      <w:pPr>
        <w:widowControl w:val="0"/>
        <w:autoSpaceDE w:val="0"/>
        <w:autoSpaceDN w:val="0"/>
        <w:adjustRightInd w:val="0"/>
        <w:spacing w:before="280"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b/>
          <w:color w:val="000000"/>
          <w:lang w:eastAsia="ru-RU"/>
        </w:rPr>
        <w:t>РАСХОДЫ НА РЕАЛИЗАЦИЮ МУНИЦИПАЛЬНОЙ ПРОГРАММЫ</w:t>
      </w:r>
    </w:p>
    <w:p w:rsidR="00660A45" w:rsidRPr="00660A45" w:rsidRDefault="00660A45" w:rsidP="00660A4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 СЧЁТ СРЕДСТВ БЮДЖЕТА МУНИЦИРАЛЬНОГО РАЙОНА</w:t>
      </w:r>
    </w:p>
    <w:tbl>
      <w:tblPr>
        <w:tblW w:w="11957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567"/>
        <w:gridCol w:w="2268"/>
        <w:gridCol w:w="1701"/>
        <w:gridCol w:w="789"/>
        <w:gridCol w:w="850"/>
        <w:gridCol w:w="771"/>
        <w:gridCol w:w="850"/>
        <w:gridCol w:w="851"/>
        <w:gridCol w:w="850"/>
        <w:gridCol w:w="2136"/>
      </w:tblGrid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средств,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соисполнитель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тыс. рублей</w:t>
            </w:r>
          </w:p>
        </w:tc>
      </w:tr>
      <w:tr w:rsidR="00660A45" w:rsidRPr="00660A45" w:rsidTr="00660A45">
        <w:trPr>
          <w:gridAfter w:val="1"/>
          <w:wAfter w:w="2136" w:type="dxa"/>
          <w:trHeight w:val="318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«Развитие образования» на 2020 - 2025 годы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16 467,10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18906,49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15692,52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16426,01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 района</w:t>
            </w:r>
            <w:proofErr w:type="gram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ДО ДЮСШ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Тужа;</w:t>
            </w:r>
          </w:p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ДО ДДТ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Тужа;</w:t>
            </w:r>
          </w:p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детский сад «Сказка»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 Кировской области;</w:t>
            </w:r>
          </w:p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детский сад «Родничок»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 Кировской области.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16 467,10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18906,49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15692,52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16426,01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9870,47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10579,89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12659,89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11400,60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12103,20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 района</w:t>
            </w:r>
            <w:proofErr w:type="gram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(МКДОУ детский сад «Сказка»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 Кировской области; МКДОУ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детский сад «Родничок»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9870,47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10579,89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12659,89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11400,60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12103,20</w:t>
            </w:r>
          </w:p>
        </w:tc>
      </w:tr>
      <w:tr w:rsidR="00660A45" w:rsidRPr="00660A45" w:rsidTr="00660A45">
        <w:trPr>
          <w:gridAfter w:val="1"/>
          <w:wAfter w:w="2136" w:type="dxa"/>
          <w:trHeight w:val="516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4825,01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5609,36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4449,58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2300,99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2324,78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«Управление образования администрации Тужинского муниципального района» (МКУ ДО ДЮСШ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Тужа; МКУ ДО ДДТ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4825,01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5609,36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4449,58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2300,99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2324,78</w:t>
            </w:r>
          </w:p>
        </w:tc>
      </w:tr>
      <w:tr w:rsidR="00660A45" w:rsidRPr="00660A45" w:rsidTr="00660A45">
        <w:trPr>
          <w:gridAfter w:val="1"/>
          <w:wAfter w:w="2136" w:type="dxa"/>
          <w:trHeight w:val="413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130,98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</w:tr>
      <w:tr w:rsidR="00660A45" w:rsidRPr="00660A45" w:rsidTr="00660A45">
        <w:trPr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«Управление образования администрации Тужинского муниципального района» (МКУ ДО ДЮСШ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Тужа;</w:t>
            </w:r>
          </w:p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ДО ДДТ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130,98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2136" w:type="dxa"/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0A45" w:rsidRPr="00660A45" w:rsidTr="00660A45">
        <w:trPr>
          <w:trHeight w:val="453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</w:t>
            </w:r>
            <w:proofErr w:type="gram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подведомственных</w:t>
            </w:r>
            <w:proofErr w:type="gram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ему учреждений»»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1727,24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1638,30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1768,98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1510,30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1799,30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1806,40</w:t>
            </w:r>
          </w:p>
        </w:tc>
        <w:tc>
          <w:tcPr>
            <w:tcW w:w="2136" w:type="dxa"/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1727,24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1638,30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1768,98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1510,30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1799,30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1806,40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образовательных организациях, в том </w:t>
            </w:r>
            <w:proofErr w:type="gram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числе:   </w:t>
            </w:r>
            <w:proofErr w:type="gram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 района</w:t>
            </w:r>
            <w:proofErr w:type="gram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(МКДОУ детский сад «Сказка»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здание МКДОУ детский сад «Сказка»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 Кировской области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 района</w:t>
            </w:r>
            <w:proofErr w:type="gram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(МКДОУ детский сад «Сказка»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0, 00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«Отдел культуры, спорта и молодежной политики»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gridAfter w:val="1"/>
          <w:wAfter w:w="2136" w:type="dxa"/>
          <w:trHeight w:val="707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gridAfter w:val="1"/>
          <w:wAfter w:w="2136" w:type="dxa"/>
          <w:trHeight w:val="308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190,10</w:t>
            </w:r>
          </w:p>
        </w:tc>
      </w:tr>
      <w:tr w:rsidR="00660A45" w:rsidRPr="00660A45" w:rsidTr="00660A45">
        <w:trPr>
          <w:gridAfter w:val="1"/>
          <w:wAfter w:w="2136" w:type="dxa"/>
          <w:trHeight w:val="308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190,10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«Проведение года педагога и наставника»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:rsidR="00660A45" w:rsidRPr="00660A45" w:rsidRDefault="00660A45" w:rsidP="00660A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0A45" w:rsidRPr="00660A45" w:rsidRDefault="00660A45" w:rsidP="0066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5.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660A45" w:rsidRPr="00660A45" w:rsidRDefault="00660A45" w:rsidP="00660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«Приложение № 4</w:t>
      </w:r>
    </w:p>
    <w:p w:rsidR="00660A45" w:rsidRPr="00660A45" w:rsidRDefault="00660A45" w:rsidP="00660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к Муниципальной программе</w:t>
      </w:r>
    </w:p>
    <w:p w:rsidR="00660A45" w:rsidRPr="00660A45" w:rsidRDefault="00660A45" w:rsidP="00660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0A45" w:rsidRPr="00660A45" w:rsidRDefault="00660A45" w:rsidP="00660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РЕСУРСНОЕ ОБЕСПЕЧЕНИЕ РЕАЛИЗАЦИИ МУНИЦИПАЛЬНОЙ</w:t>
      </w:r>
    </w:p>
    <w:p w:rsidR="00660A45" w:rsidRPr="00660A45" w:rsidRDefault="00660A45" w:rsidP="00660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ПРОГРАММЫ ЗА СЧЕТ ВСЕХ ИСТОЧНИКОВ ФИНАНСИРОВАНИЯ</w:t>
      </w:r>
    </w:p>
    <w:tbl>
      <w:tblPr>
        <w:tblW w:w="9963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567"/>
        <w:gridCol w:w="2122"/>
        <w:gridCol w:w="1705"/>
        <w:gridCol w:w="851"/>
        <w:gridCol w:w="850"/>
        <w:gridCol w:w="851"/>
        <w:gridCol w:w="850"/>
        <w:gridCol w:w="851"/>
        <w:gridCol w:w="850"/>
      </w:tblGrid>
      <w:tr w:rsidR="00660A45" w:rsidRPr="00660A45" w:rsidTr="00660A45">
        <w:trPr>
          <w:trHeight w:val="40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финансирования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тыс. рублей</w:t>
            </w:r>
          </w:p>
        </w:tc>
      </w:tr>
      <w:tr w:rsidR="00660A45" w:rsidRPr="00660A45" w:rsidTr="00660A45">
        <w:trPr>
          <w:trHeight w:val="605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2020год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программа 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«Развитие </w:t>
            </w:r>
            <w:proofErr w:type="gram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образования»   </w:t>
            </w:r>
            <w:proofErr w:type="gram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2020 - 2025 годы  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32 183,16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36061,90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39762,92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46985,41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34069,85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36715,43</w:t>
            </w:r>
          </w:p>
        </w:tc>
      </w:tr>
      <w:tr w:rsidR="00660A45" w:rsidRPr="00660A45" w:rsidTr="00660A45">
        <w:trPr>
          <w:trHeight w:val="600"/>
        </w:trPr>
        <w:tc>
          <w:tcPr>
            <w:tcW w:w="466" w:type="dxa"/>
            <w:vMerge w:val="restart"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16342,01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19594,80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21645,71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28078,92</w:t>
            </w:r>
          </w:p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18377,33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20289,42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16 467,10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18906,49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15692,52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16426,01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18414,55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19630,87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21474,99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25826,96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21818,4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22500,90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9 091,81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9760,40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10895,10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13167,07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10417,80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10397,70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9870,47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10579,89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12659,89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11400,60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12103,20</w:t>
            </w:r>
          </w:p>
        </w:tc>
      </w:tr>
      <w:tr w:rsidR="00660A45" w:rsidRPr="00660A45" w:rsidTr="00660A45">
        <w:trPr>
          <w:trHeight w:val="314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«Удовлетворения потребностей детей в доступном и качественном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дополнительном образовании»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6978,26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7627,81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8164,66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7289,47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3027,54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3051,33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2188,87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2839,89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726,55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726,55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4825,01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5609,36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4449,58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2300,99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2324,78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68,18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130,98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  <w:p w:rsidR="00660A45" w:rsidRPr="00660A45" w:rsidRDefault="00660A45" w:rsidP="006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</w:t>
            </w:r>
            <w:proofErr w:type="gram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подведомственных</w:t>
            </w:r>
            <w:proofErr w:type="gram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ему учреждений»»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2678,98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2737,20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2474,50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2475,40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682,10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1226,90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1727,24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1768,98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1510,30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1799,30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1806,40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«Социальная поддержка граждан»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2028,70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2757,04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2060,33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3998,72</w:t>
            </w:r>
          </w:p>
        </w:tc>
      </w:tr>
      <w:tr w:rsidR="00660A45" w:rsidRPr="00660A45" w:rsidTr="00660A45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2757,04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2060,33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3998,72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родителей)»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4346,00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4346,00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4346,00</w:t>
            </w:r>
          </w:p>
        </w:tc>
      </w:tr>
      <w:tr w:rsidR="00660A45" w:rsidRPr="00660A45" w:rsidTr="00660A45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4346,00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4346,00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4346,00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организациях, в, в том числе: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1189,50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2797,38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бюджет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2769,36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здание МКДОУ детский сад «Сказка» </w:t>
            </w:r>
            <w:proofErr w:type="spell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 Кировской области»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1189,50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2797,38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2769,36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839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569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58,62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81,00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84,80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83,95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46,22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83,95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660A45" w:rsidRPr="00660A45" w:rsidTr="00660A45">
        <w:trPr>
          <w:trHeight w:val="27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5,94</w:t>
            </w:r>
          </w:p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«Отдел культуры, спорта и молодежной политики»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25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«Проведение года педагога и наставничества»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«Иные межбюджетные трансферты местным бюджетам из фонда поддержки инициатив населения"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     </w:t>
            </w: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60A45" w:rsidRPr="00660A45" w:rsidTr="00660A45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45" w:rsidRPr="00660A45" w:rsidRDefault="00660A45" w:rsidP="0066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                                                        </w:t>
            </w:r>
            <w:proofErr w:type="gramStart"/>
            <w:r w:rsidRPr="0066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»</w:t>
            </w:r>
            <w:proofErr w:type="gramEnd"/>
          </w:p>
        </w:tc>
      </w:tr>
    </w:tbl>
    <w:p w:rsidR="00660A45" w:rsidRPr="00660A45" w:rsidRDefault="00660A45" w:rsidP="00660A45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</w:p>
    <w:p w:rsidR="00660A45" w:rsidRPr="00660A45" w:rsidRDefault="00660A45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0A45" w:rsidRDefault="00660A45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A4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37D3C93" wp14:editId="3689AB72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457200" cy="571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88F" w:rsidRDefault="004C088F" w:rsidP="004C088F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088F" w:rsidRPr="00660A45" w:rsidRDefault="004C088F" w:rsidP="00660A4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0A45" w:rsidRPr="00660A45" w:rsidRDefault="00660A45" w:rsidP="008A69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88F" w:rsidRPr="004C088F" w:rsidRDefault="004C088F" w:rsidP="004C08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C088F">
        <w:rPr>
          <w:rFonts w:ascii="Times New Roman" w:hAnsi="Times New Roman" w:cs="Times New Roman"/>
          <w:sz w:val="26"/>
          <w:szCs w:val="26"/>
        </w:rPr>
        <w:t>АДМИНИСТРАЦИЯ ТУЖИНСКОГО МУНИЦИПАЛЬНОГО РАЙОНА</w:t>
      </w:r>
    </w:p>
    <w:p w:rsidR="004C088F" w:rsidRPr="004C088F" w:rsidRDefault="004C088F" w:rsidP="004C088F">
      <w:pPr>
        <w:pStyle w:val="ConsPlusTitle"/>
        <w:spacing w:after="360"/>
        <w:jc w:val="center"/>
        <w:rPr>
          <w:rFonts w:ascii="Times New Roman" w:hAnsi="Times New Roman" w:cs="Times New Roman"/>
          <w:sz w:val="26"/>
          <w:szCs w:val="26"/>
        </w:rPr>
      </w:pPr>
      <w:r w:rsidRPr="004C088F">
        <w:rPr>
          <w:rFonts w:ascii="Times New Roman" w:hAnsi="Times New Roman" w:cs="Times New Roman"/>
          <w:sz w:val="26"/>
          <w:szCs w:val="26"/>
        </w:rPr>
        <w:t>КИРОВСКОЙ ОБЛАСТИ</w:t>
      </w:r>
    </w:p>
    <w:p w:rsidR="004C088F" w:rsidRPr="004C088F" w:rsidRDefault="004C088F" w:rsidP="004C088F">
      <w:pPr>
        <w:pStyle w:val="ConsPlusTitle"/>
        <w:spacing w:after="360"/>
        <w:jc w:val="center"/>
        <w:rPr>
          <w:rFonts w:ascii="Times New Roman" w:hAnsi="Times New Roman" w:cs="Times New Roman"/>
          <w:sz w:val="26"/>
          <w:szCs w:val="26"/>
        </w:rPr>
      </w:pPr>
      <w:r w:rsidRPr="004C088F">
        <w:rPr>
          <w:rFonts w:ascii="Times New Roman" w:hAnsi="Times New Roman" w:cs="Times New Roman"/>
          <w:sz w:val="26"/>
          <w:szCs w:val="26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703"/>
        <w:gridCol w:w="3310"/>
        <w:gridCol w:w="1777"/>
      </w:tblGrid>
      <w:tr w:rsidR="004C088F" w:rsidRPr="004C088F" w:rsidTr="004C088F">
        <w:tc>
          <w:tcPr>
            <w:tcW w:w="1908" w:type="dxa"/>
            <w:tcBorders>
              <w:bottom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88F">
              <w:rPr>
                <w:rFonts w:ascii="Times New Roman" w:hAnsi="Times New Roman" w:cs="Times New Roman"/>
                <w:sz w:val="26"/>
                <w:szCs w:val="26"/>
              </w:rPr>
              <w:t>20.11.2023</w:t>
            </w:r>
          </w:p>
        </w:tc>
        <w:tc>
          <w:tcPr>
            <w:tcW w:w="2753" w:type="dxa"/>
            <w:tcBorders>
              <w:bottom w:val="nil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C08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88F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</w:tr>
      <w:tr w:rsidR="004C088F" w:rsidRPr="004C088F" w:rsidTr="004C088F">
        <w:tc>
          <w:tcPr>
            <w:tcW w:w="9828" w:type="dxa"/>
            <w:gridSpan w:val="4"/>
            <w:tcBorders>
              <w:bottom w:val="nil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C088F">
              <w:rPr>
                <w:rStyle w:val="consplusnormal"/>
                <w:rFonts w:ascii="Times New Roman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4C088F">
              <w:rPr>
                <w:rStyle w:val="consplusnormal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Тужа</w:t>
            </w:r>
          </w:p>
        </w:tc>
      </w:tr>
    </w:tbl>
    <w:p w:rsidR="004C088F" w:rsidRPr="004C088F" w:rsidRDefault="004C088F" w:rsidP="004C088F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88F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Тужинского муниципального района от 09.10.2017 № 392 «Об утверждении муниципальной программы Тужинского муниципального района «Развитие транспортной инфраструктуры» на 2020 – 2025 годы»</w:t>
      </w:r>
    </w:p>
    <w:p w:rsidR="004C088F" w:rsidRPr="004C088F" w:rsidRDefault="004C088F" w:rsidP="004C088F">
      <w:pPr>
        <w:autoSpaceDE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88F">
        <w:rPr>
          <w:rFonts w:ascii="Times New Roman" w:hAnsi="Times New Roman" w:cs="Times New Roman"/>
          <w:sz w:val="26"/>
          <w:szCs w:val="26"/>
        </w:rPr>
        <w:t xml:space="preserve">В соответствии с решением Тужинской районной Думы от 30.10.2023 </w:t>
      </w:r>
      <w:r w:rsidRPr="004C088F">
        <w:rPr>
          <w:rFonts w:ascii="Times New Roman" w:hAnsi="Times New Roman" w:cs="Times New Roman"/>
          <w:sz w:val="26"/>
          <w:szCs w:val="26"/>
        </w:rPr>
        <w:br/>
        <w:t>№ 25/134 «О внесении изменений в решение Тужинской районной Думы от 19.12.2022 № 15/88 «О бюджете Тужинского муниципального района на 2023 год и плановый период 2024 и 2025 годов»,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4C088F" w:rsidRPr="004C088F" w:rsidRDefault="004C088F" w:rsidP="004C088F">
      <w:pPr>
        <w:autoSpaceDE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88F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Тужинского муниципального района от 09.10.2017 № 392 «Об утверждении</w:t>
      </w:r>
      <w:r w:rsidRPr="004C08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088F">
        <w:rPr>
          <w:rFonts w:ascii="Times New Roman" w:hAnsi="Times New Roman" w:cs="Times New Roman"/>
          <w:sz w:val="26"/>
          <w:szCs w:val="26"/>
        </w:rPr>
        <w:t>муниципальной программы Тужинского муниципального района «Развитие транспортной инфраструктуры» на 2020 – 2025 годы» (далее – муниципальная программа), утвердив изменения в муниципальную программу согласно приложению.</w:t>
      </w:r>
    </w:p>
    <w:p w:rsidR="004C088F" w:rsidRPr="004C088F" w:rsidRDefault="004C088F" w:rsidP="004C088F">
      <w:pPr>
        <w:autoSpaceDE w:val="0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088F">
        <w:rPr>
          <w:rFonts w:ascii="Times New Roman" w:hAnsi="Times New Roman" w:cs="Times New Roman"/>
          <w:sz w:val="26"/>
          <w:szCs w:val="26"/>
        </w:rPr>
        <w:t>2. Контроль за выполнением постановления оставляю за собой.</w:t>
      </w:r>
    </w:p>
    <w:p w:rsidR="004C088F" w:rsidRPr="004C088F" w:rsidRDefault="004C088F" w:rsidP="004C088F">
      <w:pPr>
        <w:autoSpaceDE w:val="0"/>
        <w:snapToGrid w:val="0"/>
        <w:spacing w:after="72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088F">
        <w:rPr>
          <w:rFonts w:ascii="Times New Roman" w:hAnsi="Times New Roman" w:cs="Times New Roman"/>
          <w:sz w:val="26"/>
          <w:szCs w:val="26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C088F" w:rsidRPr="004C088F" w:rsidRDefault="004C088F" w:rsidP="004C088F">
      <w:pPr>
        <w:pStyle w:val="heading"/>
        <w:shd w:val="clear" w:color="auto" w:fill="auto"/>
        <w:spacing w:before="0" w:beforeAutospacing="0" w:after="0" w:afterAutospacing="0"/>
        <w:rPr>
          <w:sz w:val="26"/>
          <w:szCs w:val="26"/>
        </w:rPr>
      </w:pPr>
      <w:r w:rsidRPr="004C088F">
        <w:rPr>
          <w:sz w:val="26"/>
          <w:szCs w:val="26"/>
        </w:rPr>
        <w:t xml:space="preserve">Глава Тужинского </w:t>
      </w:r>
    </w:p>
    <w:p w:rsidR="004C088F" w:rsidRPr="004C088F" w:rsidRDefault="004C088F" w:rsidP="004C088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4C088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   Л.В. Бледных</w:t>
      </w:r>
    </w:p>
    <w:p w:rsidR="004C088F" w:rsidRP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P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P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P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P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  <w:r w:rsidRPr="004C088F">
        <w:rPr>
          <w:rFonts w:ascii="Times New Roman" w:hAnsi="Times New Roman" w:cs="Times New Roman"/>
          <w:sz w:val="28"/>
          <w:szCs w:val="28"/>
        </w:rPr>
        <w:t>Приложение</w:t>
      </w:r>
    </w:p>
    <w:p w:rsidR="004C088F" w:rsidRP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P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  <w:r w:rsidRPr="004C088F">
        <w:rPr>
          <w:rFonts w:ascii="Times New Roman" w:hAnsi="Times New Roman" w:cs="Times New Roman"/>
          <w:sz w:val="28"/>
          <w:szCs w:val="28"/>
        </w:rPr>
        <w:t xml:space="preserve">УТВЕРЖДЕНЫ  </w:t>
      </w:r>
    </w:p>
    <w:p w:rsidR="004C088F" w:rsidRPr="004C088F" w:rsidRDefault="004C088F" w:rsidP="004C088F">
      <w:pPr>
        <w:ind w:left="5396"/>
        <w:rPr>
          <w:rFonts w:ascii="Times New Roman" w:hAnsi="Times New Roman" w:cs="Times New Roman"/>
          <w:sz w:val="28"/>
          <w:szCs w:val="28"/>
        </w:rPr>
      </w:pPr>
    </w:p>
    <w:p w:rsidR="004C088F" w:rsidRPr="004C088F" w:rsidRDefault="004C088F" w:rsidP="004C088F">
      <w:pPr>
        <w:ind w:left="5112" w:firstLine="284"/>
        <w:rPr>
          <w:rFonts w:ascii="Times New Roman" w:hAnsi="Times New Roman" w:cs="Times New Roman"/>
          <w:sz w:val="28"/>
          <w:szCs w:val="28"/>
        </w:rPr>
      </w:pPr>
      <w:r w:rsidRPr="004C088F">
        <w:rPr>
          <w:rFonts w:ascii="Times New Roman" w:hAnsi="Times New Roman" w:cs="Times New Roman"/>
          <w:sz w:val="26"/>
          <w:szCs w:val="26"/>
        </w:rPr>
        <w:t xml:space="preserve"> </w:t>
      </w:r>
      <w:r w:rsidRPr="004C088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C088F" w:rsidRPr="004C088F" w:rsidRDefault="004C088F" w:rsidP="004C088F">
      <w:pPr>
        <w:spacing w:after="720"/>
        <w:ind w:left="5396"/>
        <w:rPr>
          <w:rFonts w:ascii="Times New Roman" w:hAnsi="Times New Roman" w:cs="Times New Roman"/>
          <w:sz w:val="28"/>
          <w:szCs w:val="28"/>
        </w:rPr>
      </w:pPr>
      <w:r w:rsidRPr="004C088F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proofErr w:type="gramStart"/>
      <w:r w:rsidRPr="004C088F">
        <w:rPr>
          <w:rFonts w:ascii="Times New Roman" w:hAnsi="Times New Roman" w:cs="Times New Roman"/>
          <w:sz w:val="28"/>
          <w:szCs w:val="28"/>
        </w:rPr>
        <w:t>от  20.11.2023</w:t>
      </w:r>
      <w:proofErr w:type="gramEnd"/>
      <w:r w:rsidRPr="004C088F">
        <w:rPr>
          <w:rFonts w:ascii="Times New Roman" w:hAnsi="Times New Roman" w:cs="Times New Roman"/>
          <w:sz w:val="28"/>
          <w:szCs w:val="28"/>
        </w:rPr>
        <w:t xml:space="preserve"> № 296</w:t>
      </w:r>
    </w:p>
    <w:p w:rsidR="004C088F" w:rsidRPr="004C088F" w:rsidRDefault="004C088F" w:rsidP="004C088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8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4C088F" w:rsidRPr="004C088F" w:rsidRDefault="004C088F" w:rsidP="004C0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8F">
        <w:rPr>
          <w:rFonts w:ascii="Times New Roman" w:hAnsi="Times New Roman" w:cs="Times New Roman"/>
          <w:b/>
          <w:sz w:val="28"/>
          <w:szCs w:val="28"/>
        </w:rPr>
        <w:t xml:space="preserve"> в муниципальную программу Тужинского муниципального района </w:t>
      </w:r>
    </w:p>
    <w:p w:rsidR="004C088F" w:rsidRPr="004C088F" w:rsidRDefault="004C088F" w:rsidP="004C0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8F"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инфраструктуры» </w:t>
      </w:r>
    </w:p>
    <w:p w:rsidR="004C088F" w:rsidRPr="004C088F" w:rsidRDefault="004C088F" w:rsidP="004C088F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8F">
        <w:rPr>
          <w:rFonts w:ascii="Times New Roman" w:hAnsi="Times New Roman" w:cs="Times New Roman"/>
          <w:b/>
          <w:sz w:val="28"/>
          <w:szCs w:val="28"/>
        </w:rPr>
        <w:t>на 2020-2025 годы</w:t>
      </w:r>
    </w:p>
    <w:p w:rsidR="004C088F" w:rsidRPr="004C088F" w:rsidRDefault="004C088F" w:rsidP="0038695B">
      <w:pPr>
        <w:pStyle w:val="Heading0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08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4C088F" w:rsidRPr="004C088F" w:rsidRDefault="004C088F" w:rsidP="0038695B">
      <w:pPr>
        <w:pStyle w:val="Heading0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088F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4C088F" w:rsidRPr="004C088F" w:rsidRDefault="004C088F" w:rsidP="004C088F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4C088F">
        <w:rPr>
          <w:rFonts w:ascii="Times New Roman" w:hAnsi="Times New Roman" w:cs="Times New Roman"/>
          <w:sz w:val="26"/>
          <w:szCs w:val="26"/>
        </w:rPr>
        <w:t>____________</w:t>
      </w:r>
    </w:p>
    <w:p w:rsidR="004C088F" w:rsidRPr="004C088F" w:rsidRDefault="004C088F" w:rsidP="004C088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C088F" w:rsidRPr="004C088F" w:rsidRDefault="004C088F" w:rsidP="004C088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C088F" w:rsidRPr="004C088F" w:rsidRDefault="004C088F" w:rsidP="004C088F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C088F" w:rsidRPr="004C088F" w:rsidRDefault="004C088F" w:rsidP="004C088F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6"/>
          <w:szCs w:val="26"/>
        </w:rPr>
      </w:pPr>
    </w:p>
    <w:p w:rsidR="004C088F" w:rsidRDefault="004C088F" w:rsidP="004C088F">
      <w:pPr>
        <w:ind w:firstLine="284"/>
        <w:rPr>
          <w:sz w:val="26"/>
          <w:szCs w:val="26"/>
        </w:rPr>
      </w:pPr>
    </w:p>
    <w:p w:rsidR="004C088F" w:rsidRDefault="004C088F" w:rsidP="004C088F">
      <w:pPr>
        <w:ind w:firstLine="284"/>
        <w:rPr>
          <w:sz w:val="26"/>
          <w:szCs w:val="26"/>
        </w:rPr>
      </w:pPr>
    </w:p>
    <w:p w:rsidR="004C088F" w:rsidRDefault="004C088F" w:rsidP="004C088F">
      <w:pPr>
        <w:ind w:firstLine="284"/>
        <w:rPr>
          <w:sz w:val="26"/>
          <w:szCs w:val="26"/>
        </w:rPr>
      </w:pPr>
    </w:p>
    <w:p w:rsidR="004C088F" w:rsidRDefault="004C088F" w:rsidP="004C088F">
      <w:pPr>
        <w:ind w:firstLine="284"/>
        <w:jc w:val="center"/>
        <w:rPr>
          <w:sz w:val="24"/>
          <w:szCs w:val="24"/>
        </w:rPr>
        <w:sectPr w:rsidR="004C088F" w:rsidSect="004C088F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031"/>
        <w:gridCol w:w="1241"/>
        <w:gridCol w:w="993"/>
        <w:gridCol w:w="12"/>
        <w:gridCol w:w="1014"/>
        <w:gridCol w:w="1242"/>
        <w:gridCol w:w="12"/>
        <w:gridCol w:w="1014"/>
        <w:gridCol w:w="1418"/>
      </w:tblGrid>
      <w:tr w:rsidR="004C088F" w:rsidRPr="004C088F" w:rsidTr="004C088F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88F" w:rsidRPr="004C088F" w:rsidRDefault="004C088F" w:rsidP="004C088F">
            <w:pPr>
              <w:tabs>
                <w:tab w:val="left" w:pos="12041"/>
              </w:tabs>
              <w:spacing w:after="0" w:line="240" w:lineRule="auto"/>
              <w:ind w:right="964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88F" w:rsidRPr="004C088F" w:rsidRDefault="004C088F" w:rsidP="004C088F">
            <w:pPr>
              <w:tabs>
                <w:tab w:val="left" w:pos="7515"/>
                <w:tab w:val="left" w:pos="12041"/>
              </w:tabs>
              <w:spacing w:after="0" w:line="240" w:lineRule="auto"/>
              <w:ind w:right="96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Приложение № 1 к изменениям</w:t>
            </w:r>
          </w:p>
          <w:p w:rsidR="004C088F" w:rsidRPr="004C088F" w:rsidRDefault="004C088F" w:rsidP="004C088F">
            <w:pPr>
              <w:tabs>
                <w:tab w:val="left" w:pos="7515"/>
                <w:tab w:val="left" w:pos="12041"/>
              </w:tabs>
              <w:spacing w:after="0" w:line="240" w:lineRule="auto"/>
              <w:ind w:right="96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4C088F" w:rsidRPr="004C088F" w:rsidRDefault="004C088F" w:rsidP="004C088F">
            <w:pPr>
              <w:tabs>
                <w:tab w:val="left" w:pos="12041"/>
              </w:tabs>
              <w:spacing w:after="0" w:line="240" w:lineRule="auto"/>
              <w:ind w:right="964" w:firstLine="65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Приложение № 1 к муниципальной </w:t>
            </w:r>
          </w:p>
          <w:p w:rsidR="004C088F" w:rsidRPr="004C088F" w:rsidRDefault="004C088F" w:rsidP="004C088F">
            <w:pPr>
              <w:tabs>
                <w:tab w:val="left" w:pos="12041"/>
              </w:tabs>
              <w:spacing w:after="0" w:line="240" w:lineRule="auto"/>
              <w:ind w:right="964" w:firstLine="65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программе</w:t>
            </w:r>
          </w:p>
          <w:p w:rsidR="004C088F" w:rsidRPr="004C088F" w:rsidRDefault="004C088F" w:rsidP="004C088F">
            <w:pPr>
              <w:tabs>
                <w:tab w:val="left" w:pos="12041"/>
              </w:tabs>
              <w:spacing w:after="0" w:line="240" w:lineRule="auto"/>
              <w:ind w:right="964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088F" w:rsidRPr="004C088F" w:rsidTr="004C088F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</w:tcBorders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ПЕРЕЧЕНЬ </w:t>
            </w: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мероприятий муниципальной программы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всех источников, млн. 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Источник    финансирования</w:t>
            </w:r>
          </w:p>
        </w:tc>
        <w:tc>
          <w:tcPr>
            <w:tcW w:w="7676" w:type="dxa"/>
            <w:gridSpan w:val="9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Ответственный    исполнитель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31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41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42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1 1</w:t>
            </w: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16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Р</w:t>
            </w: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дорожного хозяйства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содержание автомобильных дорог общего пользования местного значения вне границ населенных пунктов всего, в </w:t>
            </w:r>
            <w:proofErr w:type="spellStart"/>
            <w:proofErr w:type="gram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proofErr w:type="gramEnd"/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119,901253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16179,00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16468,00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18616,00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19987,00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19071,00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109610,00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901,933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988,098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980,002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2765,220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1552,00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3104,00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10291,253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115,551253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16179,00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16468,00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18616,00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19987,00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19071,00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109610,00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901,933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988,098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980,002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1015,220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1052,00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1004,00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5941,253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Паспортизация </w:t>
            </w: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организации дорожного движения (ПОДД)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вне границ населенных пунктов,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13,50170089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2730,24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2768,72369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2224,5732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2730,364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2162,60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885,20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13501,70089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Ремонт а/дороги Евсино – </w:t>
            </w:r>
            <w:proofErr w:type="spell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Греково</w:t>
            </w:r>
            <w:proofErr w:type="spellEnd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Пачи</w:t>
            </w:r>
            <w:proofErr w:type="spellEnd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Вынур</w:t>
            </w:r>
            <w:proofErr w:type="spellEnd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 Тужинского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2,440565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2440,565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Ремонт а/дороги </w:t>
            </w:r>
            <w:proofErr w:type="spell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Ныр</w:t>
            </w:r>
            <w:proofErr w:type="spellEnd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Пиштенур</w:t>
            </w:r>
            <w:proofErr w:type="spellEnd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-Михайловское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2,76872369</w:t>
            </w: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2768,72369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2768,72369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Ремонт  а</w:t>
            </w:r>
            <w:proofErr w:type="gramEnd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/дороги </w:t>
            </w:r>
            <w:proofErr w:type="spell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Малиничи</w:t>
            </w:r>
            <w:proofErr w:type="spellEnd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-Васькино 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1,7205624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1720,56240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1720,56240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Ремонт а/дороги Евсино – </w:t>
            </w:r>
            <w:proofErr w:type="spell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Греково</w:t>
            </w:r>
            <w:proofErr w:type="spellEnd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Пачи</w:t>
            </w:r>
            <w:proofErr w:type="spellEnd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Вынур</w:t>
            </w:r>
            <w:proofErr w:type="spellEnd"/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2,607463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504,01080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1218,252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885,20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2607,463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Ремонт а/</w:t>
            </w:r>
            <w:proofErr w:type="gram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дороги  Тужа</w:t>
            </w:r>
            <w:proofErr w:type="gramEnd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Покста</w:t>
            </w:r>
            <w:proofErr w:type="spellEnd"/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2,1626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2162,60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2162,60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Ремонт а/</w:t>
            </w:r>
            <w:proofErr w:type="gram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дороги  Тужа</w:t>
            </w:r>
            <w:proofErr w:type="gramEnd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-Караванное –Машкино</w:t>
            </w: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1,51211160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1512,11160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1512,11160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0,289675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289,675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289,675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покрытий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Тужа-Высоково Тужинского района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0,00727492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7,27492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7,27492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значения,  согласования</w:t>
            </w:r>
            <w:proofErr w:type="gramEnd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,  экспертизы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0,4579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  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63,90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457,90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 </w:t>
            </w: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дорог, в </w:t>
            </w:r>
            <w:proofErr w:type="spellStart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Приобретение передвижного комплекса весового оборудования для определения 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2454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автомобильного транспорта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6,970191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1977,291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1592,900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1020,00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6970,191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«Удобная парковка»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2540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Межбюджетный трансферт</w:t>
            </w:r>
          </w:p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18,139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18139,00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18139,00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1341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Субсидия на капитальный, ремонт и восстановление изношенных верхних слоев асфальтобетонных покрытий автомобильных дорог (ремонт Тужа-Высоково)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4,624625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4620,00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4620,00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исполнению (в отчетном </w:t>
            </w:r>
            <w:r w:rsidRPr="004C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финансовом году)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1,77401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457,635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685,941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337,546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201,842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1682,964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24,087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36,102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20,233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10,624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91,046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5,27327507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1153,340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1603,07007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2516,865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5273,27507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Финансирование поселений (межбюджетный трансферт)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171,29922996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41635,526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24206,73476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25751,21920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31233,950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24556,60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23915,20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171299,22996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134,051964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34775,635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17153,941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18953,546</w:t>
            </w:r>
          </w:p>
        </w:tc>
        <w:tc>
          <w:tcPr>
            <w:tcW w:w="993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24110,842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19987,00</w:t>
            </w:r>
          </w:p>
        </w:tc>
        <w:tc>
          <w:tcPr>
            <w:tcW w:w="1242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19071,00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134051,964</w:t>
            </w:r>
          </w:p>
        </w:tc>
        <w:tc>
          <w:tcPr>
            <w:tcW w:w="1418" w:type="dxa"/>
            <w:vMerge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10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37,24726596</w:t>
            </w:r>
          </w:p>
        </w:tc>
        <w:tc>
          <w:tcPr>
            <w:tcW w:w="1276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6859,891</w:t>
            </w:r>
          </w:p>
        </w:tc>
        <w:tc>
          <w:tcPr>
            <w:tcW w:w="103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7052,79376</w:t>
            </w:r>
          </w:p>
        </w:tc>
        <w:tc>
          <w:tcPr>
            <w:tcW w:w="1241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6797,6732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7123,108</w:t>
            </w:r>
          </w:p>
        </w:tc>
        <w:tc>
          <w:tcPr>
            <w:tcW w:w="1014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4569,60</w:t>
            </w:r>
          </w:p>
        </w:tc>
        <w:tc>
          <w:tcPr>
            <w:tcW w:w="1254" w:type="dxa"/>
            <w:gridSpan w:val="2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4844,20</w:t>
            </w:r>
          </w:p>
        </w:tc>
        <w:tc>
          <w:tcPr>
            <w:tcW w:w="1014" w:type="dxa"/>
            <w:shd w:val="clear" w:color="auto" w:fill="FFFFFF" w:themeFill="background1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37247,26596</w:t>
            </w:r>
          </w:p>
        </w:tc>
        <w:tc>
          <w:tcPr>
            <w:tcW w:w="1418" w:type="dxa"/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8F" w:rsidRPr="004C088F" w:rsidRDefault="004C088F" w:rsidP="004C08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88F" w:rsidRPr="004C088F" w:rsidRDefault="004C088F" w:rsidP="004C088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C088F">
        <w:rPr>
          <w:rFonts w:ascii="Times New Roman" w:hAnsi="Times New Roman" w:cs="Times New Roman"/>
          <w:sz w:val="24"/>
          <w:szCs w:val="24"/>
        </w:rPr>
        <w:t>_________________</w:t>
      </w:r>
    </w:p>
    <w:p w:rsidR="004C088F" w:rsidRPr="004C088F" w:rsidRDefault="004C088F" w:rsidP="004C088F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  <w:sz w:val="24"/>
          <w:szCs w:val="24"/>
        </w:rPr>
      </w:pPr>
      <w:r w:rsidRPr="004C08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C088F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Приложение № 2 к изменениям</w:t>
      </w:r>
    </w:p>
    <w:p w:rsidR="004C088F" w:rsidRPr="004C088F" w:rsidRDefault="004C088F" w:rsidP="004C088F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  <w:sz w:val="24"/>
          <w:szCs w:val="24"/>
        </w:rPr>
      </w:pPr>
      <w:r w:rsidRPr="004C088F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C088F" w:rsidRPr="004C088F" w:rsidRDefault="004C088F" w:rsidP="004C088F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 w:cs="Times New Roman"/>
          <w:iCs/>
          <w:sz w:val="24"/>
          <w:szCs w:val="24"/>
        </w:rPr>
      </w:pPr>
      <w:r w:rsidRPr="004C088F">
        <w:rPr>
          <w:rFonts w:ascii="Times New Roman" w:hAnsi="Times New Roman" w:cs="Times New Roman"/>
          <w:iCs/>
          <w:sz w:val="24"/>
          <w:szCs w:val="24"/>
        </w:rPr>
        <w:t xml:space="preserve">                   Приложение № 2 к муниципальной </w:t>
      </w:r>
    </w:p>
    <w:p w:rsidR="004C088F" w:rsidRPr="004C088F" w:rsidRDefault="004C088F" w:rsidP="004C088F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 w:cs="Times New Roman"/>
          <w:iCs/>
          <w:sz w:val="24"/>
          <w:szCs w:val="24"/>
        </w:rPr>
      </w:pPr>
      <w:r w:rsidRPr="004C088F">
        <w:rPr>
          <w:rFonts w:ascii="Times New Roman" w:hAnsi="Times New Roman" w:cs="Times New Roman"/>
          <w:iCs/>
          <w:sz w:val="24"/>
          <w:szCs w:val="24"/>
        </w:rPr>
        <w:t xml:space="preserve">                   программе</w:t>
      </w:r>
    </w:p>
    <w:p w:rsidR="004C088F" w:rsidRPr="004C088F" w:rsidRDefault="004C088F" w:rsidP="004C088F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  <w:sz w:val="24"/>
          <w:szCs w:val="24"/>
        </w:rPr>
      </w:pPr>
    </w:p>
    <w:p w:rsidR="004C088F" w:rsidRPr="004C088F" w:rsidRDefault="004C088F" w:rsidP="004C0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88F" w:rsidRPr="004C088F" w:rsidRDefault="004C088F" w:rsidP="004C0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88F">
        <w:rPr>
          <w:rFonts w:ascii="Times New Roman" w:hAnsi="Times New Roman" w:cs="Times New Roman"/>
          <w:sz w:val="24"/>
          <w:szCs w:val="24"/>
        </w:rPr>
        <w:t>Сведения о целевых показателях эффективности</w:t>
      </w:r>
    </w:p>
    <w:p w:rsidR="004C088F" w:rsidRPr="004C088F" w:rsidRDefault="004C088F" w:rsidP="004C0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88F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4C088F" w:rsidRPr="004C088F" w:rsidRDefault="004C088F" w:rsidP="004C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4C088F" w:rsidRPr="004C088F" w:rsidTr="004C088F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4C088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  <w:r w:rsidRPr="004C08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4C08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</w:t>
            </w:r>
          </w:p>
        </w:tc>
      </w:tr>
      <w:tr w:rsidR="004C088F" w:rsidRPr="004C088F" w:rsidTr="004C088F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C088F" w:rsidRPr="004C088F" w:rsidTr="004C088F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Тужинского района «Развитие транспортной системы» на 2020 – 2025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8F" w:rsidRPr="004C088F" w:rsidTr="004C088F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C088F" w:rsidRPr="004C088F" w:rsidTr="004C088F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4C088F" w:rsidRPr="004C088F" w:rsidTr="004C088F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088F" w:rsidRPr="004C088F" w:rsidTr="004C088F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F" w:rsidRPr="004C088F" w:rsidRDefault="004C088F" w:rsidP="004C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8F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</w:tr>
    </w:tbl>
    <w:p w:rsidR="004C088F" w:rsidRPr="004C088F" w:rsidRDefault="004C088F" w:rsidP="004C088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C088F" w:rsidRPr="004C088F" w:rsidRDefault="004C088F" w:rsidP="004C088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C088F">
        <w:rPr>
          <w:rFonts w:ascii="Times New Roman" w:hAnsi="Times New Roman" w:cs="Times New Roman"/>
          <w:sz w:val="24"/>
          <w:szCs w:val="24"/>
        </w:rPr>
        <w:t>_____________</w:t>
      </w:r>
    </w:p>
    <w:p w:rsidR="004C088F" w:rsidRPr="004C088F" w:rsidRDefault="004C088F" w:rsidP="004C088F">
      <w:pPr>
        <w:tabs>
          <w:tab w:val="left" w:pos="0"/>
        </w:tabs>
        <w:spacing w:after="0" w:line="240" w:lineRule="auto"/>
        <w:ind w:right="-36"/>
        <w:rPr>
          <w:rFonts w:ascii="Times New Roman" w:hAnsi="Times New Roman" w:cs="Times New Roman"/>
          <w:sz w:val="24"/>
          <w:szCs w:val="24"/>
        </w:rPr>
      </w:pPr>
    </w:p>
    <w:p w:rsidR="004C088F" w:rsidRPr="004C088F" w:rsidRDefault="004C088F" w:rsidP="004C088F">
      <w:pPr>
        <w:tabs>
          <w:tab w:val="left" w:pos="0"/>
        </w:tabs>
        <w:spacing w:after="0" w:line="240" w:lineRule="auto"/>
        <w:ind w:right="-36"/>
        <w:rPr>
          <w:rFonts w:ascii="Times New Roman" w:hAnsi="Times New Roman" w:cs="Times New Roman"/>
          <w:sz w:val="24"/>
          <w:szCs w:val="24"/>
        </w:rPr>
      </w:pPr>
    </w:p>
    <w:p w:rsidR="004C088F" w:rsidRPr="004C088F" w:rsidRDefault="004C088F" w:rsidP="004C088F">
      <w:pPr>
        <w:tabs>
          <w:tab w:val="left" w:pos="0"/>
        </w:tabs>
        <w:spacing w:after="0" w:line="240" w:lineRule="auto"/>
        <w:ind w:right="-36"/>
        <w:rPr>
          <w:rFonts w:ascii="Times New Roman" w:hAnsi="Times New Roman" w:cs="Times New Roman"/>
          <w:sz w:val="24"/>
          <w:szCs w:val="24"/>
        </w:rPr>
      </w:pPr>
    </w:p>
    <w:p w:rsidR="004C088F" w:rsidRPr="004C088F" w:rsidRDefault="004C088F" w:rsidP="004C088F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sz w:val="24"/>
          <w:szCs w:val="24"/>
        </w:rPr>
      </w:pPr>
    </w:p>
    <w:p w:rsidR="00044F0B" w:rsidRDefault="00044F0B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6E" w:rsidRDefault="008F2E6E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6E" w:rsidRDefault="008F2E6E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6E" w:rsidRDefault="008F2E6E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6E" w:rsidRDefault="008F2E6E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6E" w:rsidRDefault="008F2E6E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6E" w:rsidRDefault="008F2E6E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6E" w:rsidRDefault="008F2E6E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6E" w:rsidRDefault="008F2E6E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59AD" w:rsidRDefault="001059AD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059AD" w:rsidSect="004C088F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72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939"/>
        <w:gridCol w:w="1984"/>
        <w:gridCol w:w="180"/>
      </w:tblGrid>
      <w:tr w:rsidR="001059AD" w:rsidRPr="001059AD" w:rsidTr="0025728A">
        <w:trPr>
          <w:trHeight w:hRule="exact" w:val="1564"/>
        </w:trPr>
        <w:tc>
          <w:tcPr>
            <w:tcW w:w="9639" w:type="dxa"/>
            <w:gridSpan w:val="5"/>
          </w:tcPr>
          <w:p w:rsidR="001059AD" w:rsidRDefault="001059AD" w:rsidP="0025728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АДМИНИСТРАЦИЯ ТУЖИНСКОГО МУНИЦИПАЛЬНОГО РАЙОНА</w:t>
            </w:r>
          </w:p>
          <w:p w:rsidR="001059AD" w:rsidRPr="001059AD" w:rsidRDefault="001059AD" w:rsidP="0025728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КИРОВСКОЙ ОБЛАСТИ </w:t>
            </w:r>
          </w:p>
          <w:p w:rsidR="001059AD" w:rsidRPr="001059AD" w:rsidRDefault="001059AD" w:rsidP="0025728A">
            <w:pPr>
              <w:pStyle w:val="a4"/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059AD" w:rsidRPr="001059AD" w:rsidRDefault="001059AD" w:rsidP="002572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AD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1059AD" w:rsidRPr="001059AD" w:rsidTr="0025728A">
        <w:tblPrEx>
          <w:tblCellMar>
            <w:left w:w="70" w:type="dxa"/>
            <w:right w:w="70" w:type="dxa"/>
          </w:tblCellMar>
        </w:tblPrEx>
        <w:trPr>
          <w:gridAfter w:val="1"/>
          <w:wAfter w:w="180" w:type="dxa"/>
          <w:trHeight w:val="80"/>
        </w:trPr>
        <w:tc>
          <w:tcPr>
            <w:tcW w:w="1985" w:type="dxa"/>
            <w:tcBorders>
              <w:bottom w:val="single" w:sz="4" w:space="0" w:color="auto"/>
            </w:tcBorders>
          </w:tcPr>
          <w:p w:rsidR="001059AD" w:rsidRPr="001059AD" w:rsidRDefault="001059AD" w:rsidP="002572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2551" w:type="dxa"/>
          </w:tcPr>
          <w:p w:rsidR="001059AD" w:rsidRPr="001059AD" w:rsidRDefault="001059AD" w:rsidP="0025728A">
            <w:pPr>
              <w:pStyle w:val="a4"/>
              <w:rPr>
                <w:rFonts w:ascii="Times New Roman" w:hAnsi="Times New Roman"/>
                <w:position w:val="-6"/>
                <w:sz w:val="24"/>
                <w:szCs w:val="24"/>
              </w:rPr>
            </w:pPr>
          </w:p>
        </w:tc>
        <w:tc>
          <w:tcPr>
            <w:tcW w:w="2939" w:type="dxa"/>
          </w:tcPr>
          <w:p w:rsidR="001059AD" w:rsidRPr="001059AD" w:rsidRDefault="001059AD" w:rsidP="0025728A">
            <w:pPr>
              <w:pStyle w:val="a4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59AD">
              <w:rPr>
                <w:rFonts w:ascii="Times New Roman" w:hAnsi="Times New Roman"/>
                <w:position w:val="-6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59AD" w:rsidRPr="001059AD" w:rsidRDefault="001059AD" w:rsidP="002572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297</w:t>
            </w:r>
          </w:p>
        </w:tc>
      </w:tr>
    </w:tbl>
    <w:p w:rsidR="001059AD" w:rsidRDefault="001059AD" w:rsidP="001059A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60A4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266DCE3" wp14:editId="1F34D313">
            <wp:simplePos x="0" y="0"/>
            <wp:positionH relativeFrom="page">
              <wp:align>center</wp:align>
            </wp:positionH>
            <wp:positionV relativeFrom="paragraph">
              <wp:posOffset>-190500</wp:posOffset>
            </wp:positionV>
            <wp:extent cx="457200" cy="571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9AD" w:rsidRDefault="001059AD" w:rsidP="001059A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59A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059AD">
        <w:rPr>
          <w:rFonts w:ascii="Times New Roman" w:hAnsi="Times New Roman" w:cs="Times New Roman"/>
          <w:sz w:val="24"/>
          <w:szCs w:val="24"/>
        </w:rPr>
        <w:t xml:space="preserve"> Тужа</w:t>
      </w:r>
    </w:p>
    <w:p w:rsidR="001059AD" w:rsidRPr="001059AD" w:rsidRDefault="001059AD" w:rsidP="001059AD">
      <w:pPr>
        <w:pStyle w:val="a4"/>
        <w:spacing w:line="360" w:lineRule="exact"/>
        <w:rPr>
          <w:rFonts w:ascii="Times New Roman" w:hAnsi="Times New Roman"/>
          <w:b/>
          <w:sz w:val="24"/>
          <w:szCs w:val="24"/>
        </w:rPr>
      </w:pPr>
    </w:p>
    <w:p w:rsidR="001059AD" w:rsidRPr="001059AD" w:rsidRDefault="001059AD" w:rsidP="001059AD">
      <w:pPr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59AD">
        <w:rPr>
          <w:rFonts w:ascii="Times New Roman" w:hAnsi="Times New Roman" w:cs="Times New Roman"/>
          <w:b/>
          <w:bCs/>
          <w:sz w:val="24"/>
          <w:szCs w:val="24"/>
        </w:rPr>
        <w:t>Об у</w:t>
      </w:r>
      <w:r w:rsidRPr="001059AD">
        <w:rPr>
          <w:rFonts w:ascii="Times New Roman" w:hAnsi="Times New Roman" w:cs="Times New Roman"/>
          <w:b/>
          <w:sz w:val="24"/>
          <w:szCs w:val="24"/>
        </w:rPr>
        <w:t xml:space="preserve">тверждении Программы </w:t>
      </w:r>
      <w:r w:rsidRPr="0010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1059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земельного контроля в границах Тужинского </w:t>
      </w:r>
      <w:r w:rsidRPr="001059AD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муниципального района Кировской </w:t>
      </w:r>
      <w:proofErr w:type="gramStart"/>
      <w:r w:rsidRPr="001059AD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области</w:t>
      </w:r>
      <w:r w:rsidRPr="001059AD">
        <w:rPr>
          <w:rFonts w:ascii="Times New Roman" w:hAnsi="Times New Roman" w:cs="Times New Roman"/>
          <w:b/>
          <w:bCs/>
          <w:sz w:val="24"/>
          <w:szCs w:val="24"/>
        </w:rPr>
        <w:t xml:space="preserve">  на</w:t>
      </w:r>
      <w:proofErr w:type="gramEnd"/>
      <w:r w:rsidRPr="001059AD">
        <w:rPr>
          <w:rFonts w:ascii="Times New Roman" w:hAnsi="Times New Roman" w:cs="Times New Roman"/>
          <w:b/>
          <w:bCs/>
          <w:sz w:val="24"/>
          <w:szCs w:val="24"/>
        </w:rPr>
        <w:t xml:space="preserve">  2024  год</w:t>
      </w:r>
    </w:p>
    <w:p w:rsidR="001059AD" w:rsidRPr="001059AD" w:rsidRDefault="001059AD" w:rsidP="001059AD">
      <w:pPr>
        <w:pStyle w:val="a4"/>
        <w:spacing w:line="480" w:lineRule="exact"/>
        <w:rPr>
          <w:rFonts w:ascii="Times New Roman" w:hAnsi="Times New Roman"/>
          <w:sz w:val="24"/>
          <w:szCs w:val="24"/>
          <w:lang w:val="ru-RU"/>
        </w:rPr>
      </w:pPr>
    </w:p>
    <w:p w:rsidR="001059AD" w:rsidRPr="001059AD" w:rsidRDefault="001059AD" w:rsidP="001059AD">
      <w:pPr>
        <w:tabs>
          <w:tab w:val="left" w:pos="567"/>
          <w:tab w:val="left" w:pos="735"/>
        </w:tabs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44 Федерального закона от 31.07.2020</w:t>
      </w:r>
      <w:r w:rsidRPr="001059AD">
        <w:rPr>
          <w:rFonts w:ascii="Times New Roman" w:hAnsi="Times New Roman" w:cs="Times New Roman"/>
          <w:color w:val="000000"/>
          <w:sz w:val="24"/>
          <w:szCs w:val="24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059AD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1059AD">
        <w:rPr>
          <w:rFonts w:ascii="Times New Roman" w:hAnsi="Times New Roman" w:cs="Times New Roman"/>
          <w:sz w:val="24"/>
          <w:szCs w:val="24"/>
        </w:rPr>
        <w:t xml:space="preserve"> администрация Тужинского муниципального района Кировской области  ПОСТАНОВЛЯЕТ:</w:t>
      </w:r>
    </w:p>
    <w:p w:rsidR="001059AD" w:rsidRPr="001059AD" w:rsidRDefault="001059AD" w:rsidP="001059AD">
      <w:pPr>
        <w:tabs>
          <w:tab w:val="left" w:pos="709"/>
        </w:tabs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1059AD">
        <w:rPr>
          <w:rFonts w:ascii="Times New Roman" w:hAnsi="Times New Roman" w:cs="Times New Roman"/>
          <w:bCs/>
          <w:sz w:val="24"/>
          <w:szCs w:val="24"/>
        </w:rPr>
        <w:t xml:space="preserve">Программу </w:t>
      </w:r>
      <w:r w:rsidRPr="001059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1059A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земельного контроля в границах Тужинского </w:t>
      </w:r>
      <w:r w:rsidRPr="001059AD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муниципального района Кировской </w:t>
      </w:r>
      <w:proofErr w:type="gramStart"/>
      <w:r w:rsidRPr="001059AD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области</w:t>
      </w:r>
      <w:r w:rsidRPr="001059AD">
        <w:rPr>
          <w:rFonts w:ascii="Times New Roman" w:hAnsi="Times New Roman" w:cs="Times New Roman"/>
          <w:bCs/>
          <w:sz w:val="24"/>
          <w:szCs w:val="24"/>
        </w:rPr>
        <w:t xml:space="preserve">  на</w:t>
      </w:r>
      <w:proofErr w:type="gramEnd"/>
      <w:r w:rsidRPr="001059AD">
        <w:rPr>
          <w:rFonts w:ascii="Times New Roman" w:hAnsi="Times New Roman" w:cs="Times New Roman"/>
          <w:bCs/>
          <w:sz w:val="24"/>
          <w:szCs w:val="24"/>
        </w:rPr>
        <w:t xml:space="preserve">  2024  год согласно приложению.</w:t>
      </w:r>
    </w:p>
    <w:p w:rsidR="001059AD" w:rsidRPr="001059AD" w:rsidRDefault="001059AD" w:rsidP="001059AD">
      <w:pPr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bCs/>
          <w:sz w:val="24"/>
          <w:szCs w:val="24"/>
        </w:rPr>
        <w:t xml:space="preserve">2. Разместить настоящее постановление на официальном сайте </w:t>
      </w:r>
      <w:r w:rsidRPr="001059A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Тужинского муниципального района в сети Интернет </w:t>
      </w:r>
      <w:hyperlink r:id="rId11" w:history="1">
        <w:r w:rsidRPr="001059AD">
          <w:rPr>
            <w:rStyle w:val="a7"/>
            <w:rFonts w:ascii="Times New Roman" w:hAnsi="Times New Roman" w:cs="Times New Roman"/>
            <w:sz w:val="24"/>
            <w:szCs w:val="24"/>
          </w:rPr>
          <w:t>http://tuzha.ru</w:t>
        </w:r>
      </w:hyperlink>
      <w:r w:rsidRPr="001059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59AD" w:rsidRPr="001059AD" w:rsidRDefault="001059AD" w:rsidP="001059AD">
      <w:pPr>
        <w:pStyle w:val="a4"/>
        <w:spacing w:line="380" w:lineRule="exact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059AD">
        <w:rPr>
          <w:rFonts w:ascii="Times New Roman" w:hAnsi="Times New Roman"/>
          <w:sz w:val="24"/>
          <w:szCs w:val="24"/>
          <w:lang w:val="ru-RU"/>
        </w:rPr>
        <w:t>3.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059AD" w:rsidRPr="001059AD" w:rsidRDefault="001059AD" w:rsidP="001059AD">
      <w:pPr>
        <w:pStyle w:val="a4"/>
        <w:spacing w:line="720" w:lineRule="exact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Приложение</w:t>
      </w:r>
    </w:p>
    <w:p w:rsidR="001059AD" w:rsidRPr="001059AD" w:rsidRDefault="001059AD" w:rsidP="001059AD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УТВЕРЖДЕНА</w:t>
      </w:r>
    </w:p>
    <w:p w:rsidR="001059AD" w:rsidRPr="001059AD" w:rsidRDefault="001059AD" w:rsidP="001059AD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Тужинского муниципального района Кировской области </w:t>
      </w:r>
    </w:p>
    <w:p w:rsidR="001059AD" w:rsidRPr="001059AD" w:rsidRDefault="001059AD" w:rsidP="001059AD">
      <w:pPr>
        <w:pStyle w:val="aa"/>
        <w:spacing w:before="0" w:beforeAutospacing="0" w:after="0" w:afterAutospacing="0"/>
        <w:ind w:left="5103" w:firstLine="6"/>
      </w:pPr>
      <w:r w:rsidRPr="001059AD">
        <w:t xml:space="preserve">от    </w:t>
      </w:r>
      <w:r>
        <w:t>20.11.2023</w:t>
      </w:r>
      <w:r w:rsidRPr="001059AD">
        <w:t xml:space="preserve">        № </w:t>
      </w:r>
      <w:r>
        <w:t>297</w:t>
      </w:r>
    </w:p>
    <w:p w:rsidR="001059AD" w:rsidRPr="001059AD" w:rsidRDefault="001059AD" w:rsidP="001059AD">
      <w:pPr>
        <w:pStyle w:val="aa"/>
        <w:spacing w:before="0" w:beforeAutospacing="0" w:after="0" w:afterAutospacing="0"/>
        <w:ind w:left="5103"/>
        <w:jc w:val="right"/>
      </w:pPr>
      <w:r w:rsidRPr="001059AD">
        <w:rPr>
          <w:color w:val="000000"/>
        </w:rPr>
        <w:t>             </w:t>
      </w: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pStyle w:val="aa"/>
        <w:spacing w:before="0" w:beforeAutospacing="0" w:after="0" w:afterAutospacing="0"/>
        <w:jc w:val="center"/>
      </w:pPr>
      <w:r w:rsidRPr="001059AD">
        <w:rPr>
          <w:b/>
          <w:bCs/>
          <w:color w:val="000000"/>
        </w:rPr>
        <w:t xml:space="preserve">ПРОГРАММА </w:t>
      </w:r>
    </w:p>
    <w:p w:rsidR="001059AD" w:rsidRPr="001059AD" w:rsidRDefault="001059AD" w:rsidP="001059AD">
      <w:pPr>
        <w:pStyle w:val="aa"/>
        <w:spacing w:before="0" w:beforeAutospacing="0" w:after="0" w:afterAutospacing="0"/>
        <w:jc w:val="center"/>
      </w:pPr>
      <w:r w:rsidRPr="001059AD">
        <w:rPr>
          <w:b/>
          <w:bCs/>
          <w:color w:val="000000"/>
        </w:rPr>
        <w:t xml:space="preserve">профилактики рисков причинения вреда (ущерба) охраняемым законом ценностям при осуществлении </w:t>
      </w:r>
      <w:r w:rsidRPr="001059AD">
        <w:rPr>
          <w:b/>
          <w:color w:val="000000"/>
        </w:rPr>
        <w:t xml:space="preserve">муниципального земельного контроля в границах Тужинского </w:t>
      </w:r>
      <w:r w:rsidRPr="001059AD">
        <w:rPr>
          <w:b/>
          <w:bCs/>
          <w:color w:val="000000"/>
          <w:kern w:val="36"/>
        </w:rPr>
        <w:t>муниципального района Кировской области</w:t>
      </w:r>
      <w:r w:rsidRPr="001059AD">
        <w:rPr>
          <w:b/>
          <w:bCs/>
          <w:color w:val="000000"/>
          <w:kern w:val="36"/>
        </w:rPr>
        <w:br/>
      </w:r>
      <w:r w:rsidRPr="001059AD">
        <w:rPr>
          <w:b/>
          <w:bCs/>
          <w:color w:val="000000"/>
        </w:rPr>
        <w:t>на 2024 год</w:t>
      </w: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pStyle w:val="aa"/>
        <w:spacing w:before="0" w:beforeAutospacing="0" w:after="0" w:afterAutospacing="0"/>
        <w:ind w:firstLine="709"/>
        <w:jc w:val="both"/>
      </w:pPr>
      <w:r w:rsidRPr="001059AD">
        <w:rPr>
          <w:color w:val="000000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Тужинского </w:t>
      </w:r>
      <w:r w:rsidRPr="001059AD">
        <w:rPr>
          <w:bCs/>
          <w:color w:val="000000"/>
          <w:kern w:val="36"/>
        </w:rPr>
        <w:t>муниципального района Кировской области</w:t>
      </w:r>
      <w:r w:rsidRPr="001059AD">
        <w:rPr>
          <w:color w:val="000000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в границах Тужинского </w:t>
      </w:r>
      <w:r w:rsidRPr="001059AD">
        <w:rPr>
          <w:bCs/>
          <w:color w:val="000000"/>
          <w:kern w:val="36"/>
        </w:rPr>
        <w:t>муниципального района Кировской области</w:t>
      </w:r>
      <w:r w:rsidRPr="001059AD">
        <w:rPr>
          <w:color w:val="000000"/>
        </w:rPr>
        <w:t xml:space="preserve"> (далее – муниципальный контроль).</w:t>
      </w: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pStyle w:val="aa"/>
        <w:spacing w:before="0" w:beforeAutospacing="0" w:after="0" w:afterAutospacing="0"/>
        <w:ind w:firstLine="708"/>
        <w:jc w:val="center"/>
      </w:pPr>
      <w:r w:rsidRPr="001059AD">
        <w:rPr>
          <w:b/>
          <w:bCs/>
          <w:color w:val="000000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1059AD">
        <w:rPr>
          <w:b/>
          <w:iCs/>
          <w:color w:val="000000"/>
        </w:rPr>
        <w:t>администрацией Тужинского муниципального района</w:t>
      </w:r>
      <w:r w:rsidRPr="001059AD">
        <w:rPr>
          <w:b/>
          <w:bCs/>
          <w:color w:val="000000"/>
        </w:rPr>
        <w:t>, характеристика проблем, на решение которых направлена Программа</w:t>
      </w: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9AD">
        <w:rPr>
          <w:rFonts w:ascii="Times New Roman" w:hAnsi="Times New Roman" w:cs="Times New Roman"/>
          <w:color w:val="000000"/>
          <w:sz w:val="24"/>
          <w:szCs w:val="24"/>
        </w:rPr>
        <w:t>Объектами при осуществлении вида муниципального контроля являются: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9AD">
        <w:rPr>
          <w:rFonts w:ascii="Times New Roman" w:hAnsi="Times New Roman" w:cs="Times New Roman"/>
          <w:color w:val="000000"/>
          <w:sz w:val="24"/>
          <w:szCs w:val="24"/>
        </w:rPr>
        <w:t>деятельность, действия (бездействие) контролируемых лиц в сфере землепользования,</w:t>
      </w:r>
      <w:r w:rsidRPr="001059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059AD">
        <w:rPr>
          <w:rFonts w:ascii="Times New Roman" w:hAnsi="Times New Roman" w:cs="Times New Roman"/>
          <w:color w:val="000000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9AD">
        <w:rPr>
          <w:rFonts w:ascii="Times New Roman" w:hAnsi="Times New Roman" w:cs="Times New Roman"/>
          <w:color w:val="000000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059AD" w:rsidRPr="001059AD" w:rsidRDefault="001059AD" w:rsidP="001059AD">
      <w:pPr>
        <w:pStyle w:val="aa"/>
        <w:spacing w:before="0" w:beforeAutospacing="0" w:after="0" w:afterAutospacing="0"/>
        <w:ind w:firstLine="708"/>
        <w:jc w:val="both"/>
      </w:pPr>
      <w:r w:rsidRPr="001059AD">
        <w:rPr>
          <w:color w:val="000000"/>
        </w:rPr>
        <w:t xml:space="preserve">объекты земельных отношений, расположенные в границах Тужинского </w:t>
      </w:r>
      <w:r w:rsidRPr="001059AD">
        <w:rPr>
          <w:bCs/>
          <w:color w:val="000000"/>
          <w:kern w:val="36"/>
        </w:rPr>
        <w:t>муниципального района Кировской области</w:t>
      </w:r>
      <w:r w:rsidRPr="001059AD">
        <w:rPr>
          <w:color w:val="000000"/>
        </w:rPr>
        <w:t>.</w:t>
      </w:r>
    </w:p>
    <w:p w:rsidR="001059AD" w:rsidRPr="001059AD" w:rsidRDefault="001059AD" w:rsidP="001059AD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059AD">
        <w:rPr>
          <w:color w:val="000000"/>
        </w:rPr>
        <w:lastRenderedPageBreak/>
        <w:t>Контролируемыми лицами при осуществлении муниципального контроля являются:</w:t>
      </w:r>
    </w:p>
    <w:p w:rsidR="001059AD" w:rsidRPr="001059AD" w:rsidRDefault="001059AD" w:rsidP="001059AD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059AD">
        <w:rPr>
          <w:color w:val="000000"/>
        </w:rPr>
        <w:t>юридические лица;</w:t>
      </w:r>
    </w:p>
    <w:p w:rsidR="001059AD" w:rsidRPr="001059AD" w:rsidRDefault="001059AD" w:rsidP="001059AD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059AD">
        <w:rPr>
          <w:color w:val="000000"/>
        </w:rPr>
        <w:t>индивидуальные предприниматели;</w:t>
      </w:r>
    </w:p>
    <w:p w:rsidR="001059AD" w:rsidRPr="001059AD" w:rsidRDefault="001059AD" w:rsidP="001059AD">
      <w:pPr>
        <w:pStyle w:val="aa"/>
        <w:spacing w:before="0" w:beforeAutospacing="0" w:after="0" w:afterAutospacing="0"/>
        <w:ind w:firstLine="708"/>
        <w:jc w:val="both"/>
      </w:pPr>
      <w:r w:rsidRPr="001059AD">
        <w:rPr>
          <w:color w:val="000000"/>
        </w:rPr>
        <w:t>граждане.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Плановые и внеплановые контрольные мероприятия в рамках муниципального земельного контроля в отношении юридических лиц и индивидуальных предпринимателей, физических лиц в 2023 году не проводились.</w:t>
      </w:r>
    </w:p>
    <w:p w:rsidR="001059AD" w:rsidRPr="001059AD" w:rsidRDefault="001059AD" w:rsidP="001059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Сведений о причинении вреда (ущерба) или об угрозе причинения вреда (ущерба) охраняемым законом ценностям, требований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в администрацию Тужинского муниципального района в 2023 году не поступало.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В 2023 году контрольным органом проводились следующие профилактические мероприятия: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проведение выездных обследований земельных участков без взаимодействия с контролируемыми лицами;</w:t>
      </w:r>
    </w:p>
    <w:p w:rsidR="001059AD" w:rsidRPr="001059AD" w:rsidRDefault="001059AD" w:rsidP="001059AD">
      <w:pPr>
        <w:pStyle w:val="aa"/>
        <w:spacing w:before="0" w:beforeAutospacing="0" w:after="0" w:afterAutospacing="0"/>
        <w:ind w:firstLine="709"/>
        <w:jc w:val="both"/>
        <w:rPr>
          <w:rStyle w:val="a7"/>
          <w:spacing w:val="2"/>
        </w:rPr>
      </w:pPr>
      <w:r w:rsidRPr="001059AD">
        <w:t>информирование посредством размещения сведений, предусмотренных частью 3 статьи 46 Федерального закона от 31.07.2020 № 248-ФЗ, на официальном сайте</w:t>
      </w:r>
      <w:r w:rsidRPr="001059AD">
        <w:rPr>
          <w:iCs/>
          <w:color w:val="000000"/>
        </w:rPr>
        <w:t xml:space="preserve"> Тужинского муниципального района </w:t>
      </w:r>
      <w:hyperlink r:id="rId12" w:history="1">
        <w:r w:rsidRPr="001059AD">
          <w:rPr>
            <w:rStyle w:val="a7"/>
          </w:rPr>
          <w:t>https://tuzha.ru/index.php/munitsipalnyj-zemelnyj-kontrol</w:t>
        </w:r>
      </w:hyperlink>
      <w:r w:rsidRPr="001059AD">
        <w:rPr>
          <w:rStyle w:val="a7"/>
          <w:spacing w:val="2"/>
        </w:rPr>
        <w:t>;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консультирование контролируемых лиц и их представителей по вопросам, связанным с организацией и осуществлением муниципального земельного контроля</w:t>
      </w:r>
      <w:r w:rsidRPr="001059AD">
        <w:rPr>
          <w:rFonts w:ascii="Times New Roman" w:hAnsi="Times New Roman" w:cs="Times New Roman"/>
          <w:spacing w:val="2"/>
          <w:sz w:val="24"/>
          <w:szCs w:val="24"/>
        </w:rPr>
        <w:t xml:space="preserve"> в </w:t>
      </w:r>
      <w:r w:rsidRPr="001059AD">
        <w:rPr>
          <w:rFonts w:ascii="Times New Roman" w:hAnsi="Times New Roman" w:cs="Times New Roman"/>
          <w:sz w:val="24"/>
          <w:szCs w:val="24"/>
        </w:rPr>
        <w:t>виде устных разъяснений по телефону.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Основными проблемами, которые по своей сути являются причинами основной части нарушений обязательных требований, выявляемых контрольным органом, являются: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 xml:space="preserve">2. Сознательное бездействие правообладателей земельных участков сельскохозяйственного назначения. 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 xml:space="preserve"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</w:t>
      </w:r>
      <w:r w:rsidRPr="001059AD">
        <w:rPr>
          <w:rFonts w:ascii="Times New Roman" w:hAnsi="Times New Roman" w:cs="Times New Roman"/>
          <w:sz w:val="24"/>
          <w:szCs w:val="24"/>
        </w:rPr>
        <w:lastRenderedPageBreak/>
        <w:t>не планировавшие использовать такие 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В качестве решения данной проблемы может быть: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проведение выездных обследований земельных участков без взаимодействия с контролируемыми лицами и направление им предостережений об устранения выявленных нарушений обязательных требований земельного законодательства;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 xml:space="preserve"> организация первостепенной профилактической работы (мероприятий) с правообладателями таких земельных участков на основе сведений 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Федерации, полученных от органа, осуществляющего государственную регистрацию прав на недвижимое имущество и сделок с ним.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3. Самовольное занятие земельного участка или его части, в том числе использование земельного участка лицом, не имеющим прав на такой земельный участок.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данной проблемы являются своевременное проведение кадастровых работ, использование сведений, содержащихся в Едином государственном реестре недвижимости (ЕГРН), выявление </w:t>
      </w:r>
      <w:r w:rsidRPr="001059AD">
        <w:rPr>
          <w:rFonts w:ascii="Times New Roman" w:hAnsi="Times New Roman" w:cs="Times New Roman"/>
          <w:sz w:val="24"/>
          <w:szCs w:val="24"/>
        </w:rPr>
        <w:t xml:space="preserve">земельных участков, используемых без документов, и побуждение </w:t>
      </w:r>
      <w:r w:rsidRPr="001059AD">
        <w:rPr>
          <w:rFonts w:ascii="Times New Roman" w:hAnsi="Times New Roman" w:cs="Times New Roman"/>
          <w:sz w:val="24"/>
          <w:szCs w:val="24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 участки.</w:t>
      </w:r>
    </w:p>
    <w:p w:rsidR="001059AD" w:rsidRPr="001059AD" w:rsidRDefault="001059AD" w:rsidP="001059AD">
      <w:pPr>
        <w:pStyle w:val="aa"/>
        <w:spacing w:before="0" w:beforeAutospacing="0" w:after="0" w:afterAutospacing="0"/>
        <w:ind w:firstLine="709"/>
        <w:jc w:val="both"/>
      </w:pPr>
    </w:p>
    <w:p w:rsidR="001059AD" w:rsidRPr="001059AD" w:rsidRDefault="001059AD" w:rsidP="001059AD">
      <w:pPr>
        <w:pStyle w:val="aa"/>
        <w:spacing w:before="0" w:beforeAutospacing="0" w:after="0" w:afterAutospacing="0"/>
        <w:ind w:firstLine="709"/>
        <w:jc w:val="center"/>
      </w:pPr>
      <w:r w:rsidRPr="001059AD">
        <w:rPr>
          <w:b/>
          <w:bCs/>
          <w:color w:val="000000"/>
        </w:rPr>
        <w:t>II. Цели и задачи реализации Программы</w:t>
      </w: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2.1. Цели реализации программы профилактики рисков причинения вреда: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земельного контроля;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формирование единого понимания обязательных требований и создание системы профилактики правонарушений, направленных на выявление и предупреждение причин и условий, способствующих совершению правонарушений;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мотивация контролируемых лиц к добросовестному поведению.</w:t>
      </w:r>
    </w:p>
    <w:p w:rsidR="001059AD" w:rsidRPr="001059AD" w:rsidRDefault="001059AD" w:rsidP="001059A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2.2. Задачи реализации программы профилактики рисков причинения вреда: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lastRenderedPageBreak/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повышение квалификации кадрового состава контрольного органа;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1059AD" w:rsidRPr="001059AD" w:rsidRDefault="001059AD" w:rsidP="001059AD">
      <w:pPr>
        <w:pStyle w:val="aa"/>
        <w:spacing w:before="0" w:beforeAutospacing="0" w:after="0" w:afterAutospacing="0"/>
        <w:ind w:firstLine="567"/>
        <w:jc w:val="both"/>
      </w:pPr>
      <w:r w:rsidRPr="001059AD"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1059AD" w:rsidRPr="001059AD" w:rsidRDefault="001059AD" w:rsidP="001059AD">
      <w:pPr>
        <w:pStyle w:val="aa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059AD" w:rsidRPr="001059AD" w:rsidRDefault="001059AD" w:rsidP="001059AD">
      <w:pPr>
        <w:pStyle w:val="aa"/>
        <w:spacing w:before="0" w:beforeAutospacing="0" w:after="0" w:afterAutospacing="0"/>
        <w:jc w:val="center"/>
      </w:pPr>
      <w:r w:rsidRPr="001059AD">
        <w:rPr>
          <w:b/>
          <w:bCs/>
          <w:color w:val="000000"/>
        </w:rPr>
        <w:t>III. Перечень профилактических мероприятий, сроки</w:t>
      </w:r>
    </w:p>
    <w:p w:rsidR="001059AD" w:rsidRPr="001059AD" w:rsidRDefault="001059AD" w:rsidP="001059AD">
      <w:pPr>
        <w:pStyle w:val="aa"/>
        <w:spacing w:before="0" w:beforeAutospacing="0" w:after="0" w:afterAutospacing="0"/>
        <w:ind w:firstLine="567"/>
        <w:jc w:val="center"/>
      </w:pPr>
      <w:r w:rsidRPr="001059AD">
        <w:rPr>
          <w:b/>
          <w:bCs/>
          <w:color w:val="000000"/>
        </w:rPr>
        <w:t>(периодичность) их проведения</w:t>
      </w: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059AD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1059AD" w:rsidRPr="001059AD" w:rsidRDefault="001059AD" w:rsidP="001059AD">
      <w:pPr>
        <w:pStyle w:val="aa"/>
        <w:spacing w:before="0" w:beforeAutospacing="0" w:after="0" w:afterAutospacing="0"/>
        <w:ind w:firstLine="567"/>
        <w:jc w:val="both"/>
      </w:pPr>
      <w:r w:rsidRPr="001059AD">
        <w:rPr>
          <w:color w:val="000000"/>
        </w:rPr>
        <w:t>2. Перечень профилактических мероприятий на 2024 год с указанием сроков (периодичности) их проведения, ответственных за их осуществление указаны в приложении к Программе.</w:t>
      </w: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pStyle w:val="aa"/>
        <w:spacing w:before="0" w:beforeAutospacing="0" w:after="0" w:afterAutospacing="0"/>
        <w:jc w:val="center"/>
      </w:pPr>
      <w:r w:rsidRPr="001059AD">
        <w:rPr>
          <w:b/>
          <w:bCs/>
          <w:color w:val="000000"/>
        </w:rPr>
        <w:t>IV. Показатели результативности и эффективности Программы</w:t>
      </w: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Показатели результативности программы профилактики рисков причинения вреда: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1) количество выявленных нарушений требований земельного законодательства - 8 ед.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- 8 ед.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Показатели эффективности программы профилактики рисков причинения вреда: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контрольных мероприятий нарушений требований земельного законодательства - 0%.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lastRenderedPageBreak/>
        <w:t>2) доля профилактических мероприятий в объеме контрольных мероприятий - 100 %.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1059AD" w:rsidRPr="001059AD" w:rsidRDefault="001059AD" w:rsidP="001059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AD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1059AD" w:rsidRPr="001059AD" w:rsidRDefault="001059AD" w:rsidP="001059A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59AD" w:rsidRPr="001059AD" w:rsidRDefault="001059AD" w:rsidP="001059A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1059AD">
        <w:rPr>
          <w:rFonts w:ascii="Times New Roman" w:hAnsi="Times New Roman"/>
          <w:sz w:val="24"/>
          <w:szCs w:val="24"/>
          <w:lang w:val="ru-RU"/>
        </w:rPr>
        <w:t>______________</w:t>
      </w:r>
      <w:r w:rsidRPr="001059AD">
        <w:rPr>
          <w:rFonts w:ascii="Times New Roman" w:hAnsi="Times New Roman"/>
          <w:sz w:val="24"/>
          <w:szCs w:val="24"/>
          <w:lang w:val="ru-RU"/>
        </w:rPr>
        <w:br/>
      </w:r>
      <w:r w:rsidRPr="001059AD">
        <w:rPr>
          <w:rFonts w:ascii="Times New Roman" w:hAnsi="Times New Roman"/>
          <w:sz w:val="24"/>
          <w:szCs w:val="24"/>
          <w:lang w:val="ru-RU"/>
        </w:rPr>
        <w:br/>
      </w:r>
    </w:p>
    <w:p w:rsidR="001059AD" w:rsidRPr="001059AD" w:rsidRDefault="001059AD" w:rsidP="001059A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59AD" w:rsidRPr="001059AD" w:rsidRDefault="001059AD" w:rsidP="001059A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59AD" w:rsidRPr="001059AD" w:rsidRDefault="001059AD" w:rsidP="001059A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59AD" w:rsidRPr="001059AD" w:rsidRDefault="001059AD" w:rsidP="001059A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59AD" w:rsidRPr="001059AD" w:rsidRDefault="001059AD" w:rsidP="001059A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59AD" w:rsidRPr="001059AD" w:rsidRDefault="001059AD" w:rsidP="001059A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Pr="001059AD" w:rsidRDefault="001059AD" w:rsidP="001059AD">
      <w:pPr>
        <w:rPr>
          <w:rFonts w:ascii="Times New Roman" w:hAnsi="Times New Roman" w:cs="Times New Roman"/>
          <w:sz w:val="24"/>
          <w:szCs w:val="24"/>
        </w:rPr>
      </w:pPr>
    </w:p>
    <w:p w:rsidR="001059AD" w:rsidRDefault="001059AD" w:rsidP="001059AD"/>
    <w:p w:rsidR="001059AD" w:rsidRPr="001059AD" w:rsidRDefault="001059AD" w:rsidP="001059AD">
      <w:pPr>
        <w:spacing w:after="240"/>
        <w:jc w:val="right"/>
        <w:rPr>
          <w:rFonts w:ascii="Times New Roman" w:hAnsi="Times New Roman" w:cs="Times New Roman"/>
        </w:rPr>
      </w:pPr>
      <w:r w:rsidRPr="001059AD">
        <w:rPr>
          <w:rFonts w:ascii="Times New Roman" w:hAnsi="Times New Roman" w:cs="Times New Roman"/>
          <w:color w:val="000000"/>
          <w:sz w:val="28"/>
          <w:szCs w:val="28"/>
        </w:rPr>
        <w:t>Приложение к Программе</w:t>
      </w:r>
    </w:p>
    <w:p w:rsidR="001059AD" w:rsidRDefault="001059AD" w:rsidP="001059AD"/>
    <w:p w:rsidR="001059AD" w:rsidRDefault="001059AD" w:rsidP="001059AD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ПЕРЕЧЕНЬ</w:t>
      </w:r>
      <w:r>
        <w:rPr>
          <w:b/>
          <w:bCs/>
          <w:color w:val="000000"/>
          <w:sz w:val="28"/>
          <w:szCs w:val="28"/>
        </w:rPr>
        <w:br/>
        <w:t>профилактических мероприятий, </w:t>
      </w:r>
    </w:p>
    <w:p w:rsidR="001059AD" w:rsidRDefault="001059AD" w:rsidP="001059AD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1059AD" w:rsidRDefault="001059AD" w:rsidP="001059AD"/>
    <w:tbl>
      <w:tblPr>
        <w:tblW w:w="97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2094"/>
        <w:gridCol w:w="3014"/>
        <w:gridCol w:w="2089"/>
        <w:gridCol w:w="2092"/>
      </w:tblGrid>
      <w:tr w:rsidR="001059AD" w:rsidTr="0025728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1059AD" w:rsidRDefault="001059AD" w:rsidP="0025728A"/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Вид мероприятия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ind w:firstLine="36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Подразделение и (или) должностные лица ответственные за реализацию мероприятия</w:t>
            </w:r>
          </w:p>
          <w:p w:rsidR="001059AD" w:rsidRDefault="001059AD" w:rsidP="0025728A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Сроки (периодичность) их проведения</w:t>
            </w:r>
          </w:p>
        </w:tc>
      </w:tr>
      <w:tr w:rsidR="001059AD" w:rsidTr="0025728A">
        <w:trPr>
          <w:trHeight w:val="23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  <w:p w:rsidR="001059AD" w:rsidRDefault="001059AD" w:rsidP="0025728A"/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ind w:firstLine="8"/>
              <w:jc w:val="both"/>
            </w:pPr>
            <w:r>
              <w:rPr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Pr="00915729" w:rsidRDefault="001059AD" w:rsidP="0025728A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15729">
              <w:rPr>
                <w:sz w:val="22"/>
                <w:szCs w:val="22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 на </w:t>
            </w:r>
            <w:r w:rsidRPr="00915729">
              <w:rPr>
                <w:iCs/>
                <w:color w:val="000000"/>
                <w:sz w:val="22"/>
                <w:szCs w:val="22"/>
              </w:rPr>
              <w:t xml:space="preserve">официальном сайте </w:t>
            </w:r>
            <w:r>
              <w:rPr>
                <w:iCs/>
                <w:color w:val="000000"/>
                <w:sz w:val="22"/>
                <w:szCs w:val="22"/>
              </w:rPr>
              <w:t xml:space="preserve">Тужинского </w:t>
            </w:r>
            <w:r w:rsidRPr="00915729">
              <w:rPr>
                <w:iCs/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iCs/>
                <w:color w:val="000000"/>
                <w:sz w:val="22"/>
                <w:szCs w:val="22"/>
              </w:rPr>
              <w:t>района</w:t>
            </w:r>
            <w:r w:rsidRPr="00915729">
              <w:rPr>
                <w:iCs/>
                <w:color w:val="000000"/>
                <w:sz w:val="22"/>
                <w:szCs w:val="22"/>
              </w:rPr>
              <w:t xml:space="preserve">: </w:t>
            </w:r>
            <w:hyperlink r:id="rId13" w:history="1">
              <w:r w:rsidRPr="00915729">
                <w:rPr>
                  <w:rStyle w:val="a7"/>
                  <w:spacing w:val="2"/>
                  <w:sz w:val="22"/>
                  <w:szCs w:val="22"/>
                </w:rPr>
                <w:t>http://tuzha.ru</w:t>
              </w:r>
            </w:hyperlink>
            <w:r>
              <w:rPr>
                <w:rStyle w:val="a7"/>
                <w:spacing w:val="2"/>
                <w:sz w:val="22"/>
                <w:szCs w:val="22"/>
              </w:rPr>
              <w:t>.</w:t>
            </w:r>
            <w:r w:rsidRPr="00915729">
              <w:rPr>
                <w:color w:val="000000"/>
                <w:spacing w:val="2"/>
                <w:sz w:val="22"/>
                <w:szCs w:val="22"/>
              </w:rPr>
              <w:t> </w:t>
            </w:r>
            <w:r w:rsidRPr="00915729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Pr="009D3A2A" w:rsidRDefault="001059AD" w:rsidP="0025728A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3A2A">
              <w:rPr>
                <w:color w:val="000000"/>
                <w:sz w:val="22"/>
                <w:szCs w:val="22"/>
              </w:rPr>
              <w:t xml:space="preserve">Отдел </w:t>
            </w:r>
            <w:r w:rsidRPr="009D3A2A">
              <w:rPr>
                <w:sz w:val="22"/>
                <w:szCs w:val="22"/>
              </w:rPr>
              <w:t>по экономике и прогнозированию администрации Тужинского муниципального района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По мере необходимости в течение 2024 года</w:t>
            </w:r>
          </w:p>
          <w:p w:rsidR="001059AD" w:rsidRDefault="001059AD" w:rsidP="0025728A">
            <w:pPr>
              <w:pStyle w:val="aa"/>
              <w:spacing w:before="0" w:beforeAutospacing="0" w:after="0" w:afterAutospacing="0"/>
            </w:pPr>
          </w:p>
        </w:tc>
      </w:tr>
      <w:tr w:rsidR="001059AD" w:rsidTr="0025728A">
        <w:trPr>
          <w:trHeight w:val="194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ind w:firstLine="34"/>
              <w:jc w:val="both"/>
            </w:pPr>
            <w:r>
              <w:rPr>
                <w:color w:val="000000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Обобщение, анализ и размещение информации о правоприменительной практике контрольно-надзорной деятельности в сфере земельного законодательства с классификацией причин возникновения типовых нарушений обязательных требований на официальном сайте Тужинского муниципального района: </w:t>
            </w:r>
            <w:hyperlink r:id="rId14" w:history="1">
              <w:r w:rsidRPr="009D3A2A">
                <w:rPr>
                  <w:rStyle w:val="a7"/>
                  <w:spacing w:val="2"/>
                  <w:sz w:val="22"/>
                </w:rPr>
                <w:t>http://tuzha.ru</w:t>
              </w:r>
            </w:hyperlink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center"/>
            </w:pPr>
            <w:r w:rsidRPr="00091AB4">
              <w:rPr>
                <w:color w:val="000000"/>
                <w:sz w:val="22"/>
                <w:szCs w:val="22"/>
              </w:rPr>
              <w:t xml:space="preserve">Отдел </w:t>
            </w:r>
            <w:r w:rsidRPr="00091AB4">
              <w:rPr>
                <w:sz w:val="22"/>
                <w:szCs w:val="22"/>
              </w:rPr>
              <w:t>по экономике и прогнозированию администрации Тужинского муниципального района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Ноябрь 2024 года</w:t>
            </w:r>
          </w:p>
          <w:p w:rsidR="001059AD" w:rsidRDefault="001059AD" w:rsidP="0025728A">
            <w:pPr>
              <w:pStyle w:val="aa"/>
              <w:spacing w:before="0" w:beforeAutospacing="0" w:after="0" w:afterAutospacing="0"/>
            </w:pPr>
          </w:p>
        </w:tc>
      </w:tr>
      <w:tr w:rsidR="001059AD" w:rsidTr="0025728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Объявление предостережения 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center"/>
            </w:pPr>
            <w:r w:rsidRPr="00091AB4">
              <w:rPr>
                <w:color w:val="000000"/>
                <w:sz w:val="22"/>
                <w:szCs w:val="22"/>
              </w:rPr>
              <w:t xml:space="preserve">Отдел </w:t>
            </w:r>
            <w:r w:rsidRPr="00091AB4">
              <w:rPr>
                <w:sz w:val="22"/>
                <w:szCs w:val="22"/>
              </w:rPr>
              <w:t>по экономике и прогнозированию администрации Тужинского муниципального района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В течение 2024 года (при наличии оснований)</w:t>
            </w:r>
          </w:p>
          <w:p w:rsidR="001059AD" w:rsidRDefault="001059AD" w:rsidP="0025728A"/>
        </w:tc>
      </w:tr>
      <w:tr w:rsidR="001059AD" w:rsidTr="0025728A">
        <w:trPr>
          <w:trHeight w:val="39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ind w:firstLine="34"/>
              <w:jc w:val="both"/>
            </w:pPr>
            <w:r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Проведение должностными лицами А</w:t>
            </w:r>
            <w:r w:rsidRPr="00D0564E">
              <w:rPr>
                <w:iCs/>
                <w:color w:val="000000"/>
                <w:sz w:val="22"/>
                <w:szCs w:val="22"/>
              </w:rPr>
              <w:t>дминистрации</w:t>
            </w:r>
            <w:r w:rsidRPr="00D0564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консультаций по вопросам: земельного законодательства.</w:t>
            </w:r>
          </w:p>
          <w:p w:rsidR="001059AD" w:rsidRDefault="001059AD" w:rsidP="0025728A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5" w:history="1">
              <w:r>
                <w:rPr>
                  <w:rStyle w:val="a7"/>
                  <w:color w:val="000000"/>
                  <w:sz w:val="22"/>
                </w:rPr>
                <w:t>законом</w:t>
              </w:r>
            </w:hyperlink>
            <w:r>
              <w:rPr>
                <w:color w:val="000000"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center"/>
            </w:pPr>
            <w:r w:rsidRPr="00091AB4">
              <w:rPr>
                <w:color w:val="000000"/>
                <w:sz w:val="22"/>
                <w:szCs w:val="22"/>
              </w:rPr>
              <w:t xml:space="preserve">Отдел </w:t>
            </w:r>
            <w:r w:rsidRPr="00091AB4">
              <w:rPr>
                <w:sz w:val="22"/>
                <w:szCs w:val="22"/>
              </w:rPr>
              <w:t>по экономике и прогнозированию администрации Тужинского муниципального района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9AD" w:rsidRDefault="001059AD" w:rsidP="0025728A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В течение 2024 года (при наличии оснований)</w:t>
            </w:r>
          </w:p>
          <w:p w:rsidR="001059AD" w:rsidRDefault="001059AD" w:rsidP="0025728A">
            <w:pPr>
              <w:pStyle w:val="aa"/>
              <w:spacing w:before="0" w:beforeAutospacing="0" w:after="0" w:afterAutospacing="0"/>
            </w:pPr>
          </w:p>
        </w:tc>
      </w:tr>
      <w:tr w:rsidR="001059AD" w:rsidTr="0025728A">
        <w:trPr>
          <w:trHeight w:val="39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9AD" w:rsidRDefault="001059AD" w:rsidP="0025728A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9AD" w:rsidRPr="00806BDD" w:rsidRDefault="001059AD" w:rsidP="0025728A">
            <w:pPr>
              <w:pStyle w:val="ConsPlusNormal0"/>
              <w:tabs>
                <w:tab w:val="left" w:pos="1134"/>
              </w:tabs>
            </w:pPr>
            <w:r>
              <w:rPr>
                <w:color w:val="000000"/>
              </w:rPr>
              <w:t>Профилактические</w:t>
            </w:r>
            <w:r w:rsidRPr="00806BDD">
              <w:rPr>
                <w:color w:val="000000"/>
              </w:rPr>
              <w:t xml:space="preserve"> визиты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9AD" w:rsidRPr="00806BDD" w:rsidRDefault="001059AD" w:rsidP="0025728A">
            <w:pPr>
              <w:pStyle w:val="ConsPlusNormal0"/>
              <w:tabs>
                <w:tab w:val="left" w:pos="1134"/>
              </w:tabs>
            </w:pPr>
            <w:proofErr w:type="gramStart"/>
            <w:r w:rsidRPr="00806BDD">
              <w:rPr>
                <w:color w:val="000000"/>
              </w:rPr>
              <w:t>Профилактические визиты</w:t>
            </w:r>
            <w:proofErr w:type="gramEnd"/>
            <w:r w:rsidRPr="00806BDD">
              <w:rPr>
                <w:color w:val="000000"/>
              </w:rPr>
              <w:t xml:space="preserve"> осуществляемые специалистами в форме</w:t>
            </w:r>
            <w:r>
              <w:rPr>
                <w:color w:val="000000"/>
              </w:rPr>
              <w:t xml:space="preserve"> </w:t>
            </w:r>
            <w:r w:rsidRPr="00806BDD">
              <w:rPr>
                <w:color w:val="000000"/>
              </w:rPr>
              <w:t>беседы по месту осуществления             деятельности контролируемого лица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9AD" w:rsidRPr="00091AB4" w:rsidRDefault="001059AD" w:rsidP="0025728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91AB4">
              <w:rPr>
                <w:color w:val="000000"/>
                <w:sz w:val="22"/>
                <w:szCs w:val="22"/>
              </w:rPr>
              <w:t xml:space="preserve">Отдел </w:t>
            </w:r>
            <w:r w:rsidRPr="00091AB4">
              <w:rPr>
                <w:sz w:val="22"/>
                <w:szCs w:val="22"/>
              </w:rPr>
              <w:t>по экономике и прогнозированию администрации Тужинского муниципального района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9AD" w:rsidRDefault="001059AD" w:rsidP="0025728A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В течение 2024 года (по мере необходимости)</w:t>
            </w:r>
          </w:p>
          <w:p w:rsidR="001059AD" w:rsidRDefault="001059AD" w:rsidP="0025728A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1059AD" w:rsidRDefault="001059AD" w:rsidP="001059AD">
      <w:pPr>
        <w:jc w:val="center"/>
      </w:pPr>
    </w:p>
    <w:p w:rsidR="001059AD" w:rsidRDefault="001059AD" w:rsidP="001059AD">
      <w:pPr>
        <w:jc w:val="center"/>
      </w:pPr>
      <w:r>
        <w:t>_____________</w:t>
      </w:r>
    </w:p>
    <w:p w:rsidR="001059AD" w:rsidRDefault="001059AD" w:rsidP="001059AD"/>
    <w:p w:rsidR="001059AD" w:rsidRDefault="001059AD" w:rsidP="001059AD"/>
    <w:p w:rsidR="008F2E6E" w:rsidRDefault="008F2E6E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6E" w:rsidRDefault="008F2E6E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6E" w:rsidRDefault="008F2E6E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DC4" w:rsidRDefault="008C5DC4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DC4" w:rsidRDefault="008C5DC4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DC4" w:rsidRDefault="008C5DC4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E94" w:rsidRPr="00295EB2" w:rsidRDefault="008F2E6E" w:rsidP="00727E94"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727E94" w:rsidRPr="00295EB2" w:rsidTr="0025728A">
        <w:trPr>
          <w:trHeight w:hRule="exact" w:val="1458"/>
        </w:trPr>
        <w:tc>
          <w:tcPr>
            <w:tcW w:w="9540" w:type="dxa"/>
            <w:gridSpan w:val="4"/>
          </w:tcPr>
          <w:p w:rsidR="00727E94" w:rsidRPr="00295EB2" w:rsidRDefault="00727E94" w:rsidP="0025728A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ТУЖИНСКОГО МУНИЦИПАЛЬНОГО РАЙОНА</w:t>
            </w:r>
          </w:p>
          <w:p w:rsidR="00727E94" w:rsidRPr="00295EB2" w:rsidRDefault="00727E94" w:rsidP="0025728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727E94" w:rsidRPr="00295EB2" w:rsidRDefault="00727E94" w:rsidP="0025728A">
            <w:pPr>
              <w:pStyle w:val="ConsPlusTitle"/>
              <w:tabs>
                <w:tab w:val="left" w:pos="7395"/>
              </w:tabs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EB2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727E94" w:rsidRPr="00295EB2" w:rsidTr="0025728A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727E94" w:rsidRPr="00295EB2" w:rsidRDefault="00727E94" w:rsidP="0025728A">
            <w:pPr>
              <w:tabs>
                <w:tab w:val="left" w:pos="2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873" w:type="dxa"/>
          </w:tcPr>
          <w:p w:rsidR="00727E94" w:rsidRPr="00295EB2" w:rsidRDefault="00727E94" w:rsidP="0025728A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727E94" w:rsidRPr="00295EB2" w:rsidRDefault="00727E94" w:rsidP="0025728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727E94" w:rsidRPr="00295EB2" w:rsidRDefault="00727E94" w:rsidP="00257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727E94" w:rsidRPr="00295EB2" w:rsidTr="0025728A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727E94" w:rsidRPr="00295EB2" w:rsidRDefault="00727E94" w:rsidP="0025728A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95EB2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:rsidR="00727E94" w:rsidRPr="00295EB2" w:rsidRDefault="00727E94" w:rsidP="0025728A">
            <w:pPr>
              <w:tabs>
                <w:tab w:val="left" w:pos="2765"/>
              </w:tabs>
              <w:spacing w:before="48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295EB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727E94" w:rsidRPr="00295EB2" w:rsidRDefault="00727E94" w:rsidP="0025728A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b/>
                <w:sz w:val="28"/>
                <w:szCs w:val="28"/>
              </w:rPr>
              <w:t>Тужинского муниципального района от 09.10.2017 № 395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муниципальной программы Тужинского муниципального района «Развитие физической культуры и спорта» на 2020-2025 годы»</w:t>
            </w:r>
          </w:p>
        </w:tc>
      </w:tr>
    </w:tbl>
    <w:p w:rsidR="00727E94" w:rsidRPr="008C749C" w:rsidRDefault="008C5DC4" w:rsidP="008C5DC4">
      <w:pPr>
        <w:autoSpaceDE w:val="0"/>
        <w:autoSpaceDN w:val="0"/>
        <w:adjustRightInd w:val="0"/>
        <w:spacing w:after="0" w:line="360" w:lineRule="auto"/>
        <w:jc w:val="both"/>
        <w:rPr>
          <w:rStyle w:val="FontStyle13"/>
          <w:sz w:val="28"/>
          <w:szCs w:val="28"/>
        </w:rPr>
      </w:pPr>
      <w:r w:rsidRPr="00295E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45D08525" wp14:editId="6B90C7BD">
            <wp:simplePos x="0" y="0"/>
            <wp:positionH relativeFrom="margin">
              <wp:align>center</wp:align>
            </wp:positionH>
            <wp:positionV relativeFrom="paragraph">
              <wp:posOffset>-400685</wp:posOffset>
            </wp:positionV>
            <wp:extent cx="457200" cy="6369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3"/>
          <w:sz w:val="28"/>
          <w:szCs w:val="28"/>
        </w:rPr>
        <w:t xml:space="preserve">                                                                                                                                    В </w:t>
      </w:r>
      <w:r w:rsidR="00727E94">
        <w:rPr>
          <w:rStyle w:val="FontStyle13"/>
          <w:sz w:val="28"/>
          <w:szCs w:val="28"/>
        </w:rPr>
        <w:t>соответствии с решением</w:t>
      </w:r>
      <w:r w:rsidR="00727E94" w:rsidRPr="00A069D0">
        <w:rPr>
          <w:rStyle w:val="FontStyle13"/>
          <w:sz w:val="28"/>
          <w:szCs w:val="28"/>
        </w:rPr>
        <w:t xml:space="preserve"> Т</w:t>
      </w:r>
      <w:r w:rsidR="00727E94">
        <w:rPr>
          <w:rStyle w:val="FontStyle13"/>
          <w:sz w:val="28"/>
          <w:szCs w:val="28"/>
        </w:rPr>
        <w:t>ужинской районной Думы от 30.10.2023 № 25/134</w:t>
      </w:r>
      <w:r w:rsidR="00727E94" w:rsidRPr="00A069D0">
        <w:rPr>
          <w:rStyle w:val="FontStyle13"/>
          <w:sz w:val="28"/>
          <w:szCs w:val="28"/>
        </w:rPr>
        <w:t xml:space="preserve"> «О внесении изменений в решение Тужинской районной Думы </w:t>
      </w:r>
      <w:r w:rsidR="00727E94">
        <w:rPr>
          <w:rStyle w:val="FontStyle13"/>
          <w:sz w:val="28"/>
          <w:szCs w:val="28"/>
        </w:rPr>
        <w:t xml:space="preserve">    </w:t>
      </w:r>
      <w:r w:rsidR="00727E94" w:rsidRPr="00A069D0">
        <w:rPr>
          <w:rStyle w:val="FontStyle13"/>
          <w:sz w:val="28"/>
          <w:szCs w:val="28"/>
        </w:rPr>
        <w:t xml:space="preserve">от 19.12.2022 № 15/88 «О бюджете Тужинского муниципального района </w:t>
      </w:r>
      <w:r w:rsidR="00727E94">
        <w:rPr>
          <w:rStyle w:val="FontStyle13"/>
          <w:sz w:val="28"/>
          <w:szCs w:val="28"/>
        </w:rPr>
        <w:t xml:space="preserve">     </w:t>
      </w:r>
      <w:r w:rsidR="00727E94" w:rsidRPr="00A069D0">
        <w:rPr>
          <w:rStyle w:val="FontStyle13"/>
          <w:sz w:val="28"/>
          <w:szCs w:val="28"/>
        </w:rPr>
        <w:t>на 2023</w:t>
      </w:r>
      <w:r w:rsidR="00727E94">
        <w:rPr>
          <w:rStyle w:val="FontStyle13"/>
          <w:sz w:val="28"/>
          <w:szCs w:val="28"/>
        </w:rPr>
        <w:t xml:space="preserve"> год</w:t>
      </w:r>
      <w:r w:rsidR="00727E94" w:rsidRPr="00A069D0">
        <w:rPr>
          <w:rStyle w:val="FontStyle13"/>
          <w:sz w:val="28"/>
          <w:szCs w:val="28"/>
        </w:rPr>
        <w:t xml:space="preserve"> и на плановый период 2024 и 2025 годов», постановлением администрации Тужинского муниципального района от 19.02.2015 № 89</w:t>
      </w:r>
      <w:r w:rsidR="00727E94">
        <w:rPr>
          <w:rStyle w:val="FontStyle13"/>
          <w:sz w:val="28"/>
          <w:szCs w:val="28"/>
        </w:rPr>
        <w:t xml:space="preserve">    </w:t>
      </w:r>
      <w:r w:rsidR="00727E94" w:rsidRPr="00A069D0">
        <w:rPr>
          <w:rStyle w:val="FontStyle13"/>
          <w:sz w:val="28"/>
          <w:szCs w:val="28"/>
        </w:rPr>
        <w:t xml:space="preserve"> «О разработке</w:t>
      </w:r>
      <w:r w:rsidR="00727E94" w:rsidRPr="008C749C">
        <w:rPr>
          <w:rStyle w:val="FontStyle13"/>
          <w:sz w:val="28"/>
          <w:szCs w:val="28"/>
        </w:rPr>
        <w:t>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727E94" w:rsidRPr="00295EB2" w:rsidRDefault="00727E94" w:rsidP="00727E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13"/>
          <w:sz w:val="28"/>
          <w:szCs w:val="28"/>
        </w:rPr>
      </w:pPr>
      <w:r w:rsidRPr="008C749C">
        <w:rPr>
          <w:rStyle w:val="FontStyle13"/>
          <w:sz w:val="28"/>
          <w:szCs w:val="28"/>
        </w:rPr>
        <w:t>1. Внести изменения в постановление администрации Тужинского</w:t>
      </w:r>
      <w:r w:rsidRPr="00295EB2">
        <w:rPr>
          <w:rStyle w:val="FontStyle13"/>
          <w:sz w:val="28"/>
          <w:szCs w:val="28"/>
        </w:rPr>
        <w:t xml:space="preserve">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 (далее – муниципальная программа), утвердив и</w:t>
      </w:r>
      <w:r>
        <w:rPr>
          <w:rStyle w:val="FontStyle13"/>
          <w:sz w:val="28"/>
          <w:szCs w:val="28"/>
        </w:rPr>
        <w:t>зменения в муниципальной программе</w:t>
      </w:r>
      <w:r w:rsidRPr="00295EB2">
        <w:rPr>
          <w:rStyle w:val="FontStyle13"/>
          <w:sz w:val="28"/>
          <w:szCs w:val="28"/>
        </w:rPr>
        <w:t xml:space="preserve"> согласно приложению.</w:t>
      </w:r>
      <w:r w:rsidRPr="00295EB2">
        <w:rPr>
          <w:rStyle w:val="FontStyle13"/>
          <w:sz w:val="28"/>
          <w:szCs w:val="28"/>
        </w:rPr>
        <w:tab/>
      </w:r>
    </w:p>
    <w:p w:rsidR="00727E94" w:rsidRDefault="00727E94" w:rsidP="00727E94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295EB2">
        <w:rPr>
          <w:rStyle w:val="FontStyle13"/>
          <w:sz w:val="28"/>
          <w:szCs w:val="28"/>
        </w:rPr>
        <w:t>. Настоящее постановление вступает в силу с момента о</w:t>
      </w:r>
      <w:r w:rsidRPr="00295EB2">
        <w:rPr>
          <w:rFonts w:ascii="Times New Roman" w:hAnsi="Times New Roman"/>
          <w:bCs/>
          <w:sz w:val="28"/>
          <w:szCs w:val="28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295EB2">
        <w:rPr>
          <w:rStyle w:val="FontStyle13"/>
          <w:sz w:val="28"/>
          <w:szCs w:val="28"/>
        </w:rPr>
        <w:t xml:space="preserve">. </w:t>
      </w:r>
    </w:p>
    <w:p w:rsidR="00727E94" w:rsidRPr="00295EB2" w:rsidRDefault="00727E94" w:rsidP="00727E94">
      <w:pPr>
        <w:pStyle w:val="Style7"/>
        <w:widowControl/>
        <w:spacing w:before="300"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Глава Тужинского</w:t>
      </w:r>
    </w:p>
    <w:p w:rsidR="00727E94" w:rsidRPr="00295EB2" w:rsidRDefault="00727E94" w:rsidP="00727E94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муниципального района                                                                    </w:t>
      </w:r>
      <w:r w:rsidRPr="00295EB2">
        <w:rPr>
          <w:rStyle w:val="FontStyle13"/>
          <w:sz w:val="28"/>
          <w:szCs w:val="28"/>
        </w:rPr>
        <w:t>Л.В. Бледных</w:t>
      </w:r>
    </w:p>
    <w:p w:rsidR="00727E94" w:rsidRDefault="00727E94" w:rsidP="00727E94">
      <w:pPr>
        <w:rPr>
          <w:rFonts w:ascii="Times New Roman" w:hAnsi="Times New Roman" w:cs="Times New Roman"/>
          <w:sz w:val="28"/>
          <w:szCs w:val="28"/>
        </w:rPr>
      </w:pPr>
    </w:p>
    <w:p w:rsidR="00727E94" w:rsidRPr="00295EB2" w:rsidRDefault="00727E94" w:rsidP="00727E94">
      <w:pPr>
        <w:ind w:left="5529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27E94" w:rsidRPr="00295EB2" w:rsidRDefault="00727E94" w:rsidP="00727E94">
      <w:pPr>
        <w:ind w:left="5529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t>УТВЕРЖДЕНЫ</w:t>
      </w:r>
    </w:p>
    <w:p w:rsidR="00727E94" w:rsidRPr="00295EB2" w:rsidRDefault="00727E94" w:rsidP="00727E94">
      <w:pPr>
        <w:spacing w:after="0"/>
        <w:ind w:left="5529" w:right="-142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27E94" w:rsidRDefault="00727E94" w:rsidP="00727E9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</w:p>
    <w:p w:rsidR="00727E94" w:rsidRPr="00295EB2" w:rsidRDefault="00727E94" w:rsidP="00727E9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t xml:space="preserve">от </w:t>
      </w:r>
      <w:r w:rsidR="008C5DC4">
        <w:rPr>
          <w:rFonts w:ascii="Times New Roman" w:hAnsi="Times New Roman" w:cs="Times New Roman"/>
          <w:sz w:val="28"/>
          <w:szCs w:val="28"/>
        </w:rPr>
        <w:t>24.11.2023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95EB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DC4">
        <w:rPr>
          <w:rFonts w:ascii="Times New Roman" w:hAnsi="Times New Roman" w:cs="Times New Roman"/>
          <w:sz w:val="28"/>
          <w:szCs w:val="28"/>
        </w:rPr>
        <w:t>298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94" w:rsidRPr="00295EB2" w:rsidRDefault="00727E94" w:rsidP="00727E94"/>
    <w:p w:rsidR="00727E94" w:rsidRPr="00295EB2" w:rsidRDefault="00727E94" w:rsidP="00727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B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27E94" w:rsidRPr="00295EB2" w:rsidRDefault="00727E94" w:rsidP="00727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5EB2">
        <w:rPr>
          <w:rFonts w:ascii="Times New Roman" w:hAnsi="Times New Roman" w:cs="Times New Roman"/>
          <w:b/>
          <w:sz w:val="28"/>
        </w:rPr>
        <w:t>в муниципальную программу</w:t>
      </w:r>
    </w:p>
    <w:p w:rsidR="00727E94" w:rsidRPr="00295EB2" w:rsidRDefault="00727E94" w:rsidP="00727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5EB2">
        <w:rPr>
          <w:rFonts w:ascii="Times New Roman" w:hAnsi="Times New Roman" w:cs="Times New Roman"/>
          <w:b/>
          <w:sz w:val="28"/>
        </w:rPr>
        <w:t>«Развитие физической культуры и спорта» на 2020-2025 года</w:t>
      </w:r>
    </w:p>
    <w:p w:rsidR="00727E94" w:rsidRPr="00295EB2" w:rsidRDefault="00727E94" w:rsidP="00727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27E94" w:rsidRPr="005B4991" w:rsidRDefault="00727E94" w:rsidP="0038695B">
      <w:pPr>
        <w:numPr>
          <w:ilvl w:val="0"/>
          <w:numId w:val="3"/>
        </w:numPr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Строки</w:t>
      </w:r>
      <w:r w:rsidRPr="00834459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>
        <w:rPr>
          <w:rFonts w:ascii="Times New Roman" w:hAnsi="Times New Roman"/>
          <w:sz w:val="28"/>
          <w:szCs w:val="24"/>
        </w:rPr>
        <w:t>Соисполнители муниципальной программы</w:t>
      </w:r>
      <w:r w:rsidRPr="0083445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«</w:t>
      </w:r>
      <w:r w:rsidRPr="00295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834459">
        <w:rPr>
          <w:rFonts w:ascii="Times New Roman" w:hAnsi="Times New Roman" w:cs="Times New Roman"/>
          <w:sz w:val="28"/>
        </w:rPr>
        <w:t>, изложить в новой редакции следующего содержания: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235"/>
        <w:gridCol w:w="6837"/>
        <w:gridCol w:w="709"/>
      </w:tblGrid>
      <w:tr w:rsidR="00727E94" w:rsidRPr="00295EB2" w:rsidTr="0025728A">
        <w:trPr>
          <w:trHeight w:val="117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E94" w:rsidRPr="00295EB2" w:rsidRDefault="00727E94" w:rsidP="0025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Default="00727E94" w:rsidP="0025728A">
            <w:pPr>
              <w:pStyle w:val="af0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Соисполнители муниципальной программы</w:t>
            </w:r>
          </w:p>
          <w:p w:rsidR="00727E94" w:rsidRPr="00424DFB" w:rsidRDefault="00727E94" w:rsidP="0025728A"/>
          <w:p w:rsidR="00727E94" w:rsidRPr="00424DFB" w:rsidRDefault="00727E94" w:rsidP="0025728A"/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Default="00727E94" w:rsidP="0025728A">
            <w:pPr>
              <w:pStyle w:val="af0"/>
              <w:ind w:left="0"/>
              <w:jc w:val="both"/>
              <w:rPr>
                <w:sz w:val="28"/>
                <w:szCs w:val="24"/>
              </w:rPr>
            </w:pPr>
            <w:proofErr w:type="gramStart"/>
            <w:r w:rsidRPr="00295EB2">
              <w:rPr>
                <w:sz w:val="28"/>
              </w:rPr>
              <w:t>М</w:t>
            </w:r>
            <w:r>
              <w:rPr>
                <w:sz w:val="28"/>
              </w:rPr>
              <w:t>униципальное  бюджетное</w:t>
            </w:r>
            <w:proofErr w:type="gramEnd"/>
            <w:r>
              <w:rPr>
                <w:sz w:val="28"/>
              </w:rPr>
              <w:t xml:space="preserve"> учреждение дополнительного образования  спортивная школа </w:t>
            </w:r>
            <w:r w:rsidRPr="00295EB2">
              <w:rPr>
                <w:sz w:val="28"/>
              </w:rPr>
              <w:t xml:space="preserve"> </w:t>
            </w:r>
            <w:proofErr w:type="spellStart"/>
            <w:r w:rsidRPr="00295EB2"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 Тужа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E94" w:rsidRPr="00295EB2" w:rsidRDefault="00727E94" w:rsidP="0025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E94" w:rsidRPr="000D53B2" w:rsidTr="0025728A">
        <w:trPr>
          <w:trHeight w:val="38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E94" w:rsidRPr="00295EB2" w:rsidRDefault="00727E94" w:rsidP="0025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6D15FE" w:rsidRDefault="00727E94" w:rsidP="0025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F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6D15FE" w:rsidRDefault="00727E94" w:rsidP="0025728A">
            <w:pPr>
              <w:pStyle w:val="af0"/>
              <w:ind w:left="0"/>
              <w:jc w:val="both"/>
              <w:rPr>
                <w:sz w:val="28"/>
                <w:szCs w:val="24"/>
              </w:rPr>
            </w:pPr>
            <w:r w:rsidRPr="006D15FE">
              <w:rPr>
                <w:sz w:val="28"/>
                <w:szCs w:val="24"/>
              </w:rPr>
              <w:t xml:space="preserve">Объём финансового обеспечения на реализацию муниципальной программы составляет </w:t>
            </w:r>
            <w:r>
              <w:rPr>
                <w:sz w:val="28"/>
                <w:szCs w:val="24"/>
              </w:rPr>
              <w:t>17365,29</w:t>
            </w:r>
            <w:r w:rsidRPr="006D15FE">
              <w:rPr>
                <w:sz w:val="28"/>
                <w:szCs w:val="24"/>
              </w:rPr>
              <w:t xml:space="preserve"> тыс. рублей, в том числе:</w:t>
            </w:r>
          </w:p>
          <w:p w:rsidR="00727E94" w:rsidRPr="006D15FE" w:rsidRDefault="00727E94" w:rsidP="0025728A">
            <w:pPr>
              <w:pStyle w:val="af0"/>
              <w:ind w:left="0"/>
              <w:jc w:val="both"/>
              <w:rPr>
                <w:sz w:val="28"/>
                <w:szCs w:val="24"/>
              </w:rPr>
            </w:pPr>
            <w:r w:rsidRPr="006D15FE">
              <w:rPr>
                <w:sz w:val="28"/>
                <w:szCs w:val="24"/>
              </w:rPr>
              <w:t>средства федерального бюджета – 471,21 тыс. рублей;</w:t>
            </w:r>
          </w:p>
          <w:p w:rsidR="00727E94" w:rsidRPr="006D15FE" w:rsidRDefault="00727E94" w:rsidP="0025728A">
            <w:pPr>
              <w:pStyle w:val="af0"/>
              <w:ind w:left="0"/>
              <w:jc w:val="both"/>
              <w:rPr>
                <w:sz w:val="28"/>
                <w:szCs w:val="24"/>
              </w:rPr>
            </w:pPr>
            <w:r w:rsidRPr="006D15FE">
              <w:rPr>
                <w:sz w:val="28"/>
                <w:szCs w:val="24"/>
              </w:rPr>
              <w:t>средства областного бюджета – 6660,94 тыс. рублей;</w:t>
            </w:r>
          </w:p>
          <w:p w:rsidR="00727E94" w:rsidRPr="006D15FE" w:rsidRDefault="00727E94" w:rsidP="0025728A">
            <w:pPr>
              <w:pStyle w:val="af0"/>
              <w:ind w:left="0"/>
              <w:jc w:val="both"/>
              <w:rPr>
                <w:sz w:val="28"/>
                <w:szCs w:val="24"/>
              </w:rPr>
            </w:pPr>
            <w:r w:rsidRPr="006D15FE">
              <w:rPr>
                <w:sz w:val="28"/>
                <w:szCs w:val="24"/>
              </w:rPr>
              <w:t xml:space="preserve">средства бюджета района </w:t>
            </w:r>
            <w:proofErr w:type="gramStart"/>
            <w:r w:rsidRPr="006D15FE">
              <w:rPr>
                <w:sz w:val="28"/>
                <w:szCs w:val="24"/>
              </w:rPr>
              <w:t>–  всего</w:t>
            </w:r>
            <w:proofErr w:type="gramEnd"/>
            <w:r w:rsidRPr="006D15FE">
              <w:rPr>
                <w:sz w:val="28"/>
                <w:szCs w:val="24"/>
              </w:rPr>
              <w:t xml:space="preserve"> 10233,14 тыс. рублей;</w:t>
            </w:r>
          </w:p>
          <w:p w:rsidR="00727E94" w:rsidRPr="006D15FE" w:rsidRDefault="00727E94" w:rsidP="0025728A">
            <w:pPr>
              <w:pStyle w:val="af0"/>
              <w:ind w:left="0"/>
              <w:jc w:val="both"/>
              <w:rPr>
                <w:sz w:val="28"/>
                <w:szCs w:val="24"/>
              </w:rPr>
            </w:pPr>
            <w:r w:rsidRPr="006D15FE">
              <w:rPr>
                <w:sz w:val="28"/>
                <w:szCs w:val="24"/>
              </w:rPr>
              <w:t>2020г. – 42,00 тыс. рублей;</w:t>
            </w:r>
          </w:p>
          <w:p w:rsidR="00727E94" w:rsidRPr="006D15FE" w:rsidRDefault="00727E94" w:rsidP="0025728A">
            <w:pPr>
              <w:pStyle w:val="af0"/>
              <w:ind w:left="0"/>
              <w:jc w:val="both"/>
              <w:rPr>
                <w:sz w:val="28"/>
                <w:szCs w:val="24"/>
              </w:rPr>
            </w:pPr>
            <w:r w:rsidRPr="006D15FE">
              <w:rPr>
                <w:sz w:val="28"/>
                <w:szCs w:val="24"/>
              </w:rPr>
              <w:t>2021г. – 105,39 тыс. рублей;</w:t>
            </w:r>
          </w:p>
          <w:p w:rsidR="00727E94" w:rsidRPr="006D15FE" w:rsidRDefault="00727E94" w:rsidP="0025728A">
            <w:pPr>
              <w:pStyle w:val="af0"/>
              <w:ind w:left="0"/>
              <w:jc w:val="both"/>
              <w:rPr>
                <w:sz w:val="28"/>
                <w:szCs w:val="24"/>
              </w:rPr>
            </w:pPr>
            <w:r w:rsidRPr="006D15FE">
              <w:rPr>
                <w:sz w:val="28"/>
                <w:szCs w:val="24"/>
              </w:rPr>
              <w:t>2022г. – 955,08 тыс. рублей;</w:t>
            </w:r>
          </w:p>
          <w:p w:rsidR="00727E94" w:rsidRPr="006D15FE" w:rsidRDefault="00727E94" w:rsidP="0025728A">
            <w:pPr>
              <w:pStyle w:val="af0"/>
              <w:ind w:left="0"/>
              <w:jc w:val="both"/>
              <w:rPr>
                <w:sz w:val="28"/>
                <w:szCs w:val="24"/>
              </w:rPr>
            </w:pPr>
            <w:r w:rsidRPr="006D15FE">
              <w:rPr>
                <w:sz w:val="28"/>
                <w:szCs w:val="24"/>
              </w:rPr>
              <w:t>2023г. – 3403,26 тыс. рублей;</w:t>
            </w:r>
          </w:p>
          <w:p w:rsidR="00727E94" w:rsidRPr="006D15FE" w:rsidRDefault="00727E94" w:rsidP="0025728A">
            <w:pPr>
              <w:pStyle w:val="af0"/>
              <w:ind w:left="0"/>
              <w:jc w:val="both"/>
              <w:rPr>
                <w:sz w:val="28"/>
                <w:szCs w:val="24"/>
              </w:rPr>
            </w:pPr>
            <w:r w:rsidRPr="006D15FE">
              <w:rPr>
                <w:sz w:val="28"/>
                <w:szCs w:val="24"/>
              </w:rPr>
              <w:t>2024г. – 6283,22 тыс. рублей;</w:t>
            </w:r>
          </w:p>
          <w:p w:rsidR="00727E94" w:rsidRPr="006D15FE" w:rsidRDefault="00727E94" w:rsidP="00257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D15FE">
              <w:rPr>
                <w:rFonts w:ascii="Times New Roman" w:hAnsi="Times New Roman"/>
                <w:sz w:val="28"/>
                <w:szCs w:val="24"/>
              </w:rPr>
              <w:t xml:space="preserve">2025г. </w:t>
            </w:r>
            <w:proofErr w:type="gramStart"/>
            <w:r w:rsidRPr="006D15FE">
              <w:rPr>
                <w:rFonts w:ascii="Times New Roman" w:hAnsi="Times New Roman"/>
                <w:sz w:val="28"/>
                <w:szCs w:val="24"/>
              </w:rPr>
              <w:t>-  6576</w:t>
            </w:r>
            <w:proofErr w:type="gramEnd"/>
            <w:r w:rsidRPr="006D15FE">
              <w:rPr>
                <w:rFonts w:ascii="Times New Roman" w:hAnsi="Times New Roman"/>
                <w:sz w:val="28"/>
                <w:szCs w:val="24"/>
              </w:rPr>
              <w:t>,34 тыс. рублей.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E94" w:rsidRPr="006D15FE" w:rsidRDefault="00727E94" w:rsidP="0025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7E94" w:rsidRPr="006D15FE" w:rsidRDefault="00727E94" w:rsidP="002572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E94" w:rsidRPr="006D15FE" w:rsidRDefault="00727E94" w:rsidP="002572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E94" w:rsidRPr="006D15FE" w:rsidRDefault="00727E94" w:rsidP="002572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E94" w:rsidRPr="006D15FE" w:rsidRDefault="00727E94" w:rsidP="002572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E94" w:rsidRPr="006D15FE" w:rsidRDefault="00727E94" w:rsidP="002572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E94" w:rsidRPr="006D15FE" w:rsidRDefault="00727E94" w:rsidP="002572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E94" w:rsidRPr="000D53B2" w:rsidRDefault="00727E94" w:rsidP="00257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5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27E94" w:rsidRPr="000D53B2" w:rsidRDefault="00727E94" w:rsidP="00727E94">
      <w:pPr>
        <w:pStyle w:val="a4"/>
        <w:spacing w:line="360" w:lineRule="auto"/>
        <w:ind w:right="-285" w:firstLine="709"/>
        <w:rPr>
          <w:rStyle w:val="af4"/>
          <w:rFonts w:ascii="Times New Roman" w:hAnsi="Times New Roman"/>
          <w:i w:val="0"/>
          <w:sz w:val="28"/>
          <w:szCs w:val="28"/>
        </w:rPr>
      </w:pPr>
    </w:p>
    <w:p w:rsidR="00727E94" w:rsidRPr="00727E94" w:rsidRDefault="00727E94" w:rsidP="00727E94">
      <w:pPr>
        <w:pStyle w:val="a4"/>
        <w:spacing w:line="360" w:lineRule="auto"/>
        <w:ind w:right="-283" w:firstLine="709"/>
        <w:jc w:val="both"/>
        <w:rPr>
          <w:rStyle w:val="af4"/>
          <w:rFonts w:ascii="Times New Roman" w:hAnsi="Times New Roman"/>
          <w:i w:val="0"/>
          <w:sz w:val="28"/>
          <w:szCs w:val="28"/>
          <w:lang w:val="ru-RU"/>
        </w:rPr>
      </w:pPr>
      <w:r w:rsidRPr="00727E94">
        <w:rPr>
          <w:rStyle w:val="af4"/>
          <w:rFonts w:ascii="Times New Roman" w:hAnsi="Times New Roman"/>
          <w:i w:val="0"/>
          <w:sz w:val="28"/>
          <w:szCs w:val="28"/>
          <w:lang w:val="ru-RU"/>
        </w:rPr>
        <w:t>2. Раздел 5 муниципальной программы «Ресурсное обеспечение муниципальной программы» изложить в новой редакции следующего содержания:</w:t>
      </w:r>
    </w:p>
    <w:p w:rsidR="00727E94" w:rsidRPr="00727E94" w:rsidRDefault="00727E94" w:rsidP="00727E94">
      <w:pPr>
        <w:pStyle w:val="a4"/>
        <w:spacing w:line="360" w:lineRule="auto"/>
        <w:ind w:right="-283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7E94">
        <w:rPr>
          <w:rStyle w:val="af4"/>
          <w:rFonts w:ascii="Times New Roman" w:hAnsi="Times New Roman"/>
          <w:i w:val="0"/>
          <w:sz w:val="28"/>
          <w:szCs w:val="28"/>
          <w:lang w:val="ru-RU"/>
        </w:rPr>
        <w:t>«</w:t>
      </w:r>
      <w:r w:rsidRPr="00727E94">
        <w:rPr>
          <w:rStyle w:val="af4"/>
          <w:rFonts w:ascii="Times New Roman" w:hAnsi="Times New Roman"/>
          <w:b/>
          <w:i w:val="0"/>
          <w:sz w:val="28"/>
          <w:szCs w:val="28"/>
          <w:lang w:val="ru-RU"/>
        </w:rPr>
        <w:t>5. Ресурсное</w:t>
      </w:r>
      <w:r w:rsidRPr="00727E9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27E94">
        <w:rPr>
          <w:rFonts w:ascii="Times New Roman" w:hAnsi="Times New Roman"/>
          <w:b/>
          <w:sz w:val="28"/>
          <w:szCs w:val="28"/>
          <w:lang w:val="ru-RU"/>
        </w:rPr>
        <w:t>обеспечение муниципальной программы</w:t>
      </w:r>
    </w:p>
    <w:p w:rsidR="00727E94" w:rsidRPr="000D53B2" w:rsidRDefault="00727E94" w:rsidP="00727E94">
      <w:pPr>
        <w:pStyle w:val="af0"/>
        <w:spacing w:line="360" w:lineRule="auto"/>
        <w:ind w:left="0" w:right="-283" w:firstLine="709"/>
        <w:jc w:val="both"/>
        <w:rPr>
          <w:sz w:val="28"/>
          <w:szCs w:val="24"/>
        </w:rPr>
      </w:pPr>
      <w:r w:rsidRPr="000D53B2">
        <w:rPr>
          <w:sz w:val="28"/>
          <w:szCs w:val="24"/>
        </w:rPr>
        <w:lastRenderedPageBreak/>
        <w:t>Фин</w:t>
      </w:r>
      <w:r>
        <w:rPr>
          <w:sz w:val="28"/>
          <w:szCs w:val="24"/>
        </w:rPr>
        <w:t>ансовое обеспечение реализации м</w:t>
      </w:r>
      <w:r w:rsidRPr="000D53B2">
        <w:rPr>
          <w:sz w:val="28"/>
          <w:szCs w:val="24"/>
        </w:rPr>
        <w:t>униципальной программы осуществляется за счет средств бюджета муниципального района.</w:t>
      </w:r>
    </w:p>
    <w:p w:rsidR="00727E94" w:rsidRPr="000D53B2" w:rsidRDefault="00727E94" w:rsidP="00727E94">
      <w:pPr>
        <w:pStyle w:val="af0"/>
        <w:spacing w:line="360" w:lineRule="auto"/>
        <w:ind w:left="0" w:right="-283" w:firstLine="709"/>
        <w:jc w:val="both"/>
        <w:rPr>
          <w:sz w:val="28"/>
          <w:szCs w:val="24"/>
        </w:rPr>
      </w:pPr>
      <w:r w:rsidRPr="000D53B2">
        <w:rPr>
          <w:sz w:val="28"/>
          <w:szCs w:val="24"/>
        </w:rPr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727E94" w:rsidRPr="000D53B2" w:rsidRDefault="00727E94" w:rsidP="00727E94">
      <w:pPr>
        <w:pStyle w:val="af0"/>
        <w:spacing w:line="360" w:lineRule="auto"/>
        <w:ind w:left="0" w:right="-283" w:firstLine="709"/>
        <w:jc w:val="both"/>
        <w:rPr>
          <w:sz w:val="28"/>
          <w:szCs w:val="24"/>
        </w:rPr>
      </w:pPr>
      <w:r>
        <w:rPr>
          <w:sz w:val="28"/>
          <w:szCs w:val="24"/>
        </w:rPr>
        <w:t>Общий объём финансирования м</w:t>
      </w:r>
      <w:r w:rsidRPr="000D53B2">
        <w:rPr>
          <w:sz w:val="28"/>
          <w:szCs w:val="24"/>
        </w:rPr>
        <w:t xml:space="preserve">униципальной программы в 2020-2025 годах составляет </w:t>
      </w:r>
      <w:r>
        <w:rPr>
          <w:sz w:val="28"/>
          <w:szCs w:val="24"/>
        </w:rPr>
        <w:t>17365,29</w:t>
      </w:r>
      <w:r w:rsidRPr="006D15FE">
        <w:rPr>
          <w:sz w:val="28"/>
          <w:szCs w:val="24"/>
        </w:rPr>
        <w:t xml:space="preserve"> </w:t>
      </w:r>
      <w:r w:rsidRPr="000D53B2">
        <w:rPr>
          <w:sz w:val="28"/>
          <w:szCs w:val="24"/>
        </w:rPr>
        <w:t>тыс. рублей, в том числе за счет средств:</w:t>
      </w:r>
    </w:p>
    <w:p w:rsidR="00727E94" w:rsidRPr="000D53B2" w:rsidRDefault="00727E94" w:rsidP="00727E94">
      <w:pPr>
        <w:pStyle w:val="af0"/>
        <w:spacing w:line="360" w:lineRule="auto"/>
        <w:ind w:left="0" w:right="-283" w:firstLine="709"/>
        <w:jc w:val="both"/>
        <w:rPr>
          <w:sz w:val="28"/>
          <w:szCs w:val="24"/>
        </w:rPr>
      </w:pPr>
      <w:r>
        <w:rPr>
          <w:sz w:val="28"/>
          <w:szCs w:val="24"/>
        </w:rPr>
        <w:t>федерального бюджета 471,21</w:t>
      </w:r>
      <w:r w:rsidRPr="000D53B2">
        <w:rPr>
          <w:sz w:val="28"/>
          <w:szCs w:val="24"/>
        </w:rPr>
        <w:t xml:space="preserve"> тыс. рублей;</w:t>
      </w:r>
    </w:p>
    <w:p w:rsidR="00727E94" w:rsidRPr="000D53B2" w:rsidRDefault="00727E94" w:rsidP="00727E94">
      <w:pPr>
        <w:pStyle w:val="af0"/>
        <w:spacing w:line="360" w:lineRule="auto"/>
        <w:ind w:left="0" w:right="-142" w:firstLine="709"/>
        <w:jc w:val="both"/>
        <w:rPr>
          <w:sz w:val="28"/>
          <w:szCs w:val="24"/>
        </w:rPr>
      </w:pPr>
      <w:r w:rsidRPr="000D53B2">
        <w:rPr>
          <w:sz w:val="28"/>
          <w:szCs w:val="24"/>
        </w:rPr>
        <w:t xml:space="preserve">областного бюджета </w:t>
      </w:r>
      <w:r>
        <w:rPr>
          <w:sz w:val="28"/>
          <w:szCs w:val="24"/>
        </w:rPr>
        <w:t>6660,94</w:t>
      </w:r>
      <w:r w:rsidRPr="000D53B2">
        <w:rPr>
          <w:sz w:val="28"/>
          <w:szCs w:val="24"/>
        </w:rPr>
        <w:t xml:space="preserve"> тыс. рублей;</w:t>
      </w:r>
    </w:p>
    <w:p w:rsidR="00727E94" w:rsidRPr="000D53B2" w:rsidRDefault="00727E94" w:rsidP="00727E94">
      <w:pPr>
        <w:pStyle w:val="af0"/>
        <w:spacing w:line="360" w:lineRule="auto"/>
        <w:ind w:left="0" w:right="-283" w:firstLine="709"/>
        <w:jc w:val="both"/>
        <w:rPr>
          <w:sz w:val="28"/>
          <w:szCs w:val="24"/>
        </w:rPr>
      </w:pPr>
      <w:r w:rsidRPr="000D53B2">
        <w:rPr>
          <w:sz w:val="28"/>
          <w:szCs w:val="24"/>
        </w:rPr>
        <w:t>бюджета муниц</w:t>
      </w:r>
      <w:r>
        <w:rPr>
          <w:sz w:val="28"/>
          <w:szCs w:val="24"/>
        </w:rPr>
        <w:t xml:space="preserve">ипального района </w:t>
      </w:r>
      <w:r w:rsidRPr="006D15FE">
        <w:rPr>
          <w:sz w:val="28"/>
          <w:szCs w:val="24"/>
        </w:rPr>
        <w:t>10233,14</w:t>
      </w:r>
      <w:r w:rsidRPr="000D53B2">
        <w:rPr>
          <w:sz w:val="28"/>
          <w:szCs w:val="24"/>
        </w:rPr>
        <w:t xml:space="preserve"> тыс. рублей;</w:t>
      </w:r>
    </w:p>
    <w:p w:rsidR="00727E94" w:rsidRPr="000D53B2" w:rsidRDefault="00727E94" w:rsidP="00727E94">
      <w:pPr>
        <w:pStyle w:val="af0"/>
        <w:spacing w:line="360" w:lineRule="auto"/>
        <w:ind w:left="0" w:right="-283" w:firstLine="709"/>
        <w:jc w:val="both"/>
        <w:rPr>
          <w:sz w:val="28"/>
          <w:szCs w:val="24"/>
        </w:rPr>
      </w:pPr>
      <w:r w:rsidRPr="000D53B2">
        <w:rPr>
          <w:sz w:val="28"/>
          <w:szCs w:val="24"/>
        </w:rPr>
        <w:t>внебюджетных источников 0 тыс. рублей.</w:t>
      </w:r>
    </w:p>
    <w:p w:rsidR="00727E94" w:rsidRPr="000D53B2" w:rsidRDefault="00727E94" w:rsidP="00727E94">
      <w:pPr>
        <w:pStyle w:val="af0"/>
        <w:spacing w:line="360" w:lineRule="auto"/>
        <w:ind w:left="0" w:right="-283" w:firstLine="709"/>
        <w:jc w:val="both"/>
        <w:rPr>
          <w:sz w:val="28"/>
          <w:szCs w:val="24"/>
        </w:rPr>
      </w:pPr>
      <w:r w:rsidRPr="000D53B2">
        <w:rPr>
          <w:sz w:val="28"/>
          <w:szCs w:val="24"/>
        </w:rPr>
        <w:t xml:space="preserve">Перечень мероприятий с указанием финансовых ресурсов и сроков, необходимых для их реализации, </w:t>
      </w:r>
      <w:r>
        <w:rPr>
          <w:sz w:val="28"/>
          <w:szCs w:val="24"/>
        </w:rPr>
        <w:t>представлен в приложении № 2 к м</w:t>
      </w:r>
      <w:r w:rsidRPr="000D53B2">
        <w:rPr>
          <w:sz w:val="28"/>
          <w:szCs w:val="24"/>
        </w:rPr>
        <w:t>униципальной программе».</w:t>
      </w:r>
    </w:p>
    <w:p w:rsidR="00727E94" w:rsidRPr="000D53B2" w:rsidRDefault="00727E94" w:rsidP="00727E94">
      <w:pPr>
        <w:pStyle w:val="af0"/>
        <w:spacing w:line="360" w:lineRule="auto"/>
        <w:ind w:left="0" w:right="-283" w:firstLine="709"/>
        <w:jc w:val="both"/>
        <w:rPr>
          <w:sz w:val="28"/>
          <w:szCs w:val="24"/>
        </w:rPr>
      </w:pPr>
      <w:r w:rsidRPr="000D53B2">
        <w:rPr>
          <w:sz w:val="28"/>
          <w:szCs w:val="24"/>
        </w:rPr>
        <w:t>3. Приложение № 1 к муниципальной программе «Сведения о целевых показателях эффективности реализации муниципальной программы» изло</w:t>
      </w:r>
      <w:r>
        <w:rPr>
          <w:sz w:val="28"/>
          <w:szCs w:val="24"/>
        </w:rPr>
        <w:t>жить в новой редакции согласно п</w:t>
      </w:r>
      <w:r w:rsidRPr="000D53B2">
        <w:rPr>
          <w:sz w:val="28"/>
          <w:szCs w:val="24"/>
        </w:rPr>
        <w:t xml:space="preserve">риложению № 1 к изменениям. </w:t>
      </w:r>
    </w:p>
    <w:p w:rsidR="00727E94" w:rsidRPr="000D53B2" w:rsidRDefault="00727E94" w:rsidP="00727E94">
      <w:pPr>
        <w:pStyle w:val="af0"/>
        <w:spacing w:line="360" w:lineRule="auto"/>
        <w:ind w:left="0" w:right="-283" w:firstLine="709"/>
        <w:jc w:val="both"/>
        <w:rPr>
          <w:sz w:val="28"/>
          <w:szCs w:val="24"/>
        </w:rPr>
      </w:pPr>
      <w:r w:rsidRPr="000D53B2">
        <w:rPr>
          <w:sz w:val="28"/>
          <w:szCs w:val="24"/>
        </w:rPr>
        <w:t>4. Приложение № 2 к муниципальной программе «</w:t>
      </w:r>
      <w:r>
        <w:rPr>
          <w:sz w:val="28"/>
          <w:szCs w:val="24"/>
        </w:rPr>
        <w:t>Расходы на реализацию м</w:t>
      </w:r>
      <w:r w:rsidRPr="000D53B2">
        <w:rPr>
          <w:sz w:val="28"/>
          <w:szCs w:val="24"/>
        </w:rPr>
        <w:t xml:space="preserve">униципальной программы «Развитие физической культуры и спорта» на 2020-2025 годы за счет средств бюджета муниципального района» </w:t>
      </w:r>
      <w:r w:rsidRPr="000D53B2">
        <w:rPr>
          <w:sz w:val="28"/>
        </w:rPr>
        <w:t>изложить в новой редакции</w:t>
      </w:r>
      <w:r>
        <w:rPr>
          <w:sz w:val="28"/>
        </w:rPr>
        <w:t xml:space="preserve"> согласно п</w:t>
      </w:r>
      <w:r w:rsidRPr="000D53B2">
        <w:rPr>
          <w:sz w:val="28"/>
        </w:rPr>
        <w:t>риложению № 2 к изменениям</w:t>
      </w:r>
      <w:r w:rsidRPr="000D53B2">
        <w:rPr>
          <w:sz w:val="28"/>
          <w:szCs w:val="24"/>
        </w:rPr>
        <w:t>.</w:t>
      </w:r>
    </w:p>
    <w:p w:rsidR="00727E94" w:rsidRPr="00BD4568" w:rsidRDefault="00727E94" w:rsidP="00727E94">
      <w:pPr>
        <w:pStyle w:val="af0"/>
        <w:spacing w:line="360" w:lineRule="auto"/>
        <w:ind w:left="0" w:right="-283" w:firstLine="709"/>
        <w:jc w:val="both"/>
        <w:rPr>
          <w:sz w:val="28"/>
          <w:szCs w:val="24"/>
        </w:rPr>
      </w:pPr>
      <w:r w:rsidRPr="000D53B2">
        <w:rPr>
          <w:sz w:val="28"/>
          <w:szCs w:val="24"/>
        </w:rPr>
        <w:t>5. Приложение № 3 к муниципальной программе «Прогнозная (справочная) оценка ресурсного обе</w:t>
      </w:r>
      <w:r>
        <w:rPr>
          <w:sz w:val="28"/>
          <w:szCs w:val="24"/>
        </w:rPr>
        <w:t>спечения реализации м</w:t>
      </w:r>
      <w:r w:rsidRPr="000D53B2">
        <w:rPr>
          <w:sz w:val="28"/>
          <w:szCs w:val="24"/>
        </w:rPr>
        <w:t xml:space="preserve">униципальной программы за счет всех источников финансирования» </w:t>
      </w:r>
      <w:r w:rsidRPr="000D53B2">
        <w:rPr>
          <w:sz w:val="28"/>
        </w:rPr>
        <w:t xml:space="preserve">изложить в новой </w:t>
      </w:r>
      <w:r>
        <w:rPr>
          <w:sz w:val="28"/>
        </w:rPr>
        <w:t>редакции согласно п</w:t>
      </w:r>
      <w:r w:rsidRPr="000D53B2">
        <w:rPr>
          <w:sz w:val="28"/>
        </w:rPr>
        <w:t xml:space="preserve">риложению </w:t>
      </w:r>
      <w:r>
        <w:rPr>
          <w:sz w:val="28"/>
        </w:rPr>
        <w:t>№ 3</w:t>
      </w:r>
      <w:r w:rsidRPr="000D53B2">
        <w:rPr>
          <w:sz w:val="28"/>
        </w:rPr>
        <w:t xml:space="preserve"> к изменениям</w:t>
      </w:r>
      <w:r>
        <w:rPr>
          <w:sz w:val="28"/>
          <w:szCs w:val="24"/>
        </w:rPr>
        <w:t>.</w:t>
      </w:r>
    </w:p>
    <w:p w:rsidR="00727E94" w:rsidRPr="00D53F26" w:rsidRDefault="00727E94" w:rsidP="00727E94">
      <w:pPr>
        <w:pStyle w:val="af0"/>
        <w:spacing w:line="360" w:lineRule="auto"/>
        <w:ind w:left="0" w:right="-283" w:firstLine="709"/>
        <w:jc w:val="both"/>
        <w:rPr>
          <w:sz w:val="28"/>
          <w:szCs w:val="24"/>
        </w:rPr>
        <w:sectPr w:rsidR="00727E94" w:rsidRPr="00D53F26" w:rsidSect="0025728A">
          <w:headerReference w:type="default" r:id="rId1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bCs/>
          <w:sz w:val="26"/>
          <w:szCs w:val="26"/>
        </w:rPr>
        <w:t xml:space="preserve">                                              </w:t>
      </w:r>
      <w:r w:rsidRPr="000D53B2">
        <w:rPr>
          <w:bCs/>
          <w:sz w:val="26"/>
          <w:szCs w:val="26"/>
        </w:rPr>
        <w:t>_____________</w:t>
      </w:r>
    </w:p>
    <w:p w:rsidR="00727E94" w:rsidRPr="00727E94" w:rsidRDefault="00727E94" w:rsidP="00727E94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727E9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Приложение № 1 к изменениям</w:t>
      </w:r>
    </w:p>
    <w:p w:rsidR="00727E94" w:rsidRPr="00727E94" w:rsidRDefault="00727E94" w:rsidP="00727E94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727E94" w:rsidRPr="00727E94" w:rsidRDefault="00727E94" w:rsidP="00727E94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727E9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Приложение № 1  </w:t>
      </w:r>
    </w:p>
    <w:p w:rsidR="00727E94" w:rsidRPr="00727E94" w:rsidRDefault="00727E94" w:rsidP="00727E94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727E9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к муниципальной программе</w:t>
      </w:r>
    </w:p>
    <w:p w:rsidR="00727E94" w:rsidRPr="00727E94" w:rsidRDefault="00727E94" w:rsidP="00727E94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727E94" w:rsidRPr="000D53B2" w:rsidRDefault="00727E94" w:rsidP="00727E94">
      <w:pPr>
        <w:pStyle w:val="af0"/>
        <w:ind w:left="0" w:firstLine="708"/>
        <w:jc w:val="center"/>
        <w:rPr>
          <w:b/>
          <w:sz w:val="26"/>
          <w:szCs w:val="26"/>
        </w:rPr>
      </w:pPr>
      <w:r w:rsidRPr="000D53B2">
        <w:rPr>
          <w:b/>
          <w:sz w:val="26"/>
          <w:szCs w:val="26"/>
        </w:rPr>
        <w:t>Сведения о целевых показа</w:t>
      </w:r>
      <w:r>
        <w:rPr>
          <w:b/>
          <w:sz w:val="26"/>
          <w:szCs w:val="26"/>
        </w:rPr>
        <w:t>телях эффективности реализации м</w:t>
      </w:r>
      <w:r w:rsidRPr="000D53B2">
        <w:rPr>
          <w:b/>
          <w:sz w:val="26"/>
          <w:szCs w:val="26"/>
        </w:rPr>
        <w:t>униципальной программы</w:t>
      </w:r>
    </w:p>
    <w:tbl>
      <w:tblPr>
        <w:tblW w:w="15264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980"/>
        <w:gridCol w:w="1560"/>
        <w:gridCol w:w="992"/>
        <w:gridCol w:w="992"/>
        <w:gridCol w:w="992"/>
        <w:gridCol w:w="993"/>
        <w:gridCol w:w="992"/>
        <w:gridCol w:w="992"/>
      </w:tblGrid>
      <w:tr w:rsidR="00727E94" w:rsidRPr="000D53B2" w:rsidTr="0025728A">
        <w:trPr>
          <w:cantSplit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 xml:space="preserve">№ </w:t>
            </w:r>
          </w:p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п/п</w:t>
            </w:r>
          </w:p>
        </w:tc>
        <w:tc>
          <w:tcPr>
            <w:tcW w:w="6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Наименование показателя эффективности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Целевые показатели</w:t>
            </w:r>
          </w:p>
        </w:tc>
      </w:tr>
      <w:tr w:rsidR="00727E94" w:rsidRPr="000D53B2" w:rsidTr="0025728A">
        <w:trPr>
          <w:cantSplit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94" w:rsidRPr="000D53B2" w:rsidRDefault="00727E94" w:rsidP="002572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94" w:rsidRPr="000D53B2" w:rsidRDefault="00727E94" w:rsidP="002572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94" w:rsidRPr="000D53B2" w:rsidRDefault="00727E94" w:rsidP="002572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2025</w:t>
            </w:r>
          </w:p>
        </w:tc>
      </w:tr>
      <w:tr w:rsidR="00727E94" w:rsidRPr="000D53B2" w:rsidTr="0025728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1.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Обеспеченность спортивными залами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D53B2">
              <w:rPr>
                <w:sz w:val="24"/>
                <w:szCs w:val="24"/>
              </w:rPr>
              <w:t>тыс.кв.м</w:t>
            </w:r>
            <w:proofErr w:type="spellEnd"/>
            <w:r w:rsidRPr="000D53B2">
              <w:rPr>
                <w:sz w:val="24"/>
                <w:szCs w:val="24"/>
              </w:rPr>
              <w:t>. на 10 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4,66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4,66</w:t>
            </w:r>
          </w:p>
        </w:tc>
      </w:tr>
      <w:tr w:rsidR="00727E94" w:rsidRPr="000D53B2" w:rsidTr="0025728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Обеспеченность плоскостными сооружениями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D53B2">
              <w:rPr>
                <w:sz w:val="24"/>
                <w:szCs w:val="24"/>
              </w:rPr>
              <w:t>тыс.кв.м</w:t>
            </w:r>
            <w:proofErr w:type="spellEnd"/>
            <w:r w:rsidRPr="000D53B2">
              <w:rPr>
                <w:sz w:val="24"/>
                <w:szCs w:val="24"/>
              </w:rPr>
              <w:t>. на 10 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84,2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84,2</w:t>
            </w:r>
          </w:p>
        </w:tc>
      </w:tr>
      <w:tr w:rsidR="00727E94" w:rsidRPr="000D53B2" w:rsidTr="0025728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3.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32,4</w:t>
            </w:r>
          </w:p>
        </w:tc>
      </w:tr>
      <w:tr w:rsidR="00727E94" w:rsidRPr="000D53B2" w:rsidTr="0025728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4.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212</w:t>
            </w:r>
          </w:p>
        </w:tc>
      </w:tr>
      <w:tr w:rsidR="00727E94" w:rsidRPr="000D53B2" w:rsidTr="0025728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5.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40</w:t>
            </w:r>
          </w:p>
        </w:tc>
      </w:tr>
      <w:tr w:rsidR="00727E94" w:rsidRPr="000D53B2" w:rsidTr="0025728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6.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Количество реконструированных и вновь построенных спортивных объектов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1</w:t>
            </w:r>
          </w:p>
        </w:tc>
      </w:tr>
      <w:tr w:rsidR="00727E94" w:rsidRPr="000D53B2" w:rsidTr="0025728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7.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не менее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не менее</w:t>
            </w:r>
          </w:p>
        </w:tc>
      </w:tr>
      <w:tr w:rsidR="00727E94" w:rsidRPr="000D53B2" w:rsidTr="0025728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8.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Количество человек принявшего участие в сдаче норм ГТО «Золотой значок»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30</w:t>
            </w:r>
          </w:p>
        </w:tc>
      </w:tr>
      <w:tr w:rsidR="00727E94" w:rsidRPr="000D53B2" w:rsidTr="0025728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9.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Pr="000D53B2" w:rsidRDefault="00727E94" w:rsidP="0025728A">
            <w:pPr>
              <w:pStyle w:val="af0"/>
              <w:ind w:left="0"/>
              <w:rPr>
                <w:sz w:val="24"/>
                <w:szCs w:val="24"/>
              </w:rPr>
            </w:pPr>
            <w:r w:rsidRPr="000D53B2">
              <w:rPr>
                <w:color w:val="000000"/>
                <w:sz w:val="24"/>
                <w:szCs w:val="24"/>
              </w:rPr>
              <w:t>Повышение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94" w:rsidRPr="000D53B2" w:rsidRDefault="00727E94" w:rsidP="00257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94" w:rsidRPr="000D53B2" w:rsidRDefault="00727E94" w:rsidP="00257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94" w:rsidRPr="000D53B2" w:rsidRDefault="00727E94" w:rsidP="00257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94" w:rsidRPr="000D53B2" w:rsidRDefault="00727E94" w:rsidP="00257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94" w:rsidRPr="000D53B2" w:rsidRDefault="00727E94" w:rsidP="00257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94" w:rsidRPr="000D53B2" w:rsidRDefault="00727E94" w:rsidP="00257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7E94" w:rsidRPr="000D53B2" w:rsidTr="0025728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10.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Pr="000D53B2" w:rsidRDefault="00727E94" w:rsidP="0025728A">
            <w:pPr>
              <w:pStyle w:val="af0"/>
              <w:ind w:left="0"/>
              <w:rPr>
                <w:sz w:val="24"/>
                <w:szCs w:val="24"/>
              </w:rPr>
            </w:pPr>
            <w:r w:rsidRPr="000D53B2">
              <w:rPr>
                <w:color w:val="000000"/>
                <w:sz w:val="24"/>
                <w:szCs w:val="24"/>
              </w:rPr>
              <w:t>Доля населения Тужинского муниципального района, систематически занимающегося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94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0D53B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94" w:rsidRPr="000D53B2" w:rsidRDefault="00727E94" w:rsidP="00257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94" w:rsidRPr="000D53B2" w:rsidRDefault="00727E94" w:rsidP="00257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94" w:rsidRPr="000D53B2" w:rsidRDefault="00727E94" w:rsidP="00257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94" w:rsidRPr="000D53B2" w:rsidRDefault="00727E94" w:rsidP="00257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94" w:rsidRPr="000D53B2" w:rsidRDefault="00727E94" w:rsidP="00257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94" w:rsidRPr="000D53B2" w:rsidRDefault="00727E94" w:rsidP="00257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</w:tbl>
    <w:p w:rsidR="00727E94" w:rsidRPr="000D53B2" w:rsidRDefault="00727E94" w:rsidP="00727E94">
      <w:pPr>
        <w:rPr>
          <w:rFonts w:ascii="Times New Roman" w:hAnsi="Times New Roman"/>
          <w:bCs/>
          <w:sz w:val="26"/>
          <w:szCs w:val="26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727E94" w:rsidRPr="000D53B2" w:rsidRDefault="00727E94" w:rsidP="00727E94">
      <w:pPr>
        <w:ind w:firstLine="9356"/>
        <w:rPr>
          <w:rFonts w:ascii="Times New Roman" w:hAnsi="Times New Roman" w:cs="Times New Roman"/>
          <w:sz w:val="28"/>
          <w:szCs w:val="28"/>
        </w:rPr>
      </w:pPr>
    </w:p>
    <w:p w:rsidR="00727E94" w:rsidRPr="000D53B2" w:rsidRDefault="00727E94" w:rsidP="00727E94">
      <w:pPr>
        <w:pStyle w:val="a4"/>
        <w:rPr>
          <w:rFonts w:ascii="Times New Roman" w:hAnsi="Times New Roman"/>
          <w:sz w:val="28"/>
          <w:szCs w:val="28"/>
        </w:rPr>
      </w:pPr>
      <w:r w:rsidRPr="000D53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27E94" w:rsidRPr="000D53B2" w:rsidRDefault="00727E94" w:rsidP="00727E9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_______________</w:t>
      </w:r>
    </w:p>
    <w:p w:rsidR="00727E94" w:rsidRPr="000D53B2" w:rsidRDefault="00727E94" w:rsidP="00727E94">
      <w:pPr>
        <w:pStyle w:val="a4"/>
        <w:rPr>
          <w:rFonts w:ascii="Times New Roman" w:hAnsi="Times New Roman"/>
          <w:sz w:val="28"/>
          <w:szCs w:val="28"/>
        </w:rPr>
      </w:pPr>
    </w:p>
    <w:p w:rsidR="00727E94" w:rsidRPr="000D53B2" w:rsidRDefault="00727E94" w:rsidP="00727E94">
      <w:pPr>
        <w:pStyle w:val="a4"/>
        <w:rPr>
          <w:rFonts w:ascii="Times New Roman" w:hAnsi="Times New Roman"/>
          <w:sz w:val="28"/>
          <w:szCs w:val="28"/>
        </w:rPr>
      </w:pPr>
    </w:p>
    <w:p w:rsidR="00727E94" w:rsidRPr="000D53B2" w:rsidRDefault="00727E94" w:rsidP="00727E94">
      <w:pPr>
        <w:pStyle w:val="a4"/>
        <w:rPr>
          <w:rFonts w:ascii="Times New Roman" w:hAnsi="Times New Roman"/>
          <w:sz w:val="28"/>
          <w:szCs w:val="28"/>
        </w:rPr>
      </w:pPr>
      <w:r w:rsidRPr="000D53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spellStart"/>
      <w:r w:rsidRPr="000D53B2">
        <w:rPr>
          <w:rFonts w:ascii="Times New Roman" w:hAnsi="Times New Roman"/>
          <w:sz w:val="28"/>
          <w:szCs w:val="28"/>
        </w:rPr>
        <w:t>Приложение</w:t>
      </w:r>
      <w:proofErr w:type="spellEnd"/>
      <w:r w:rsidRPr="000D53B2">
        <w:rPr>
          <w:rFonts w:ascii="Times New Roman" w:hAnsi="Times New Roman"/>
          <w:sz w:val="28"/>
          <w:szCs w:val="28"/>
        </w:rPr>
        <w:t xml:space="preserve"> № 2 к </w:t>
      </w:r>
      <w:proofErr w:type="spellStart"/>
      <w:r w:rsidRPr="000D53B2">
        <w:rPr>
          <w:rFonts w:ascii="Times New Roman" w:hAnsi="Times New Roman"/>
          <w:sz w:val="28"/>
          <w:szCs w:val="28"/>
        </w:rPr>
        <w:t>изменениям</w:t>
      </w:r>
      <w:proofErr w:type="spellEnd"/>
    </w:p>
    <w:p w:rsidR="00727E94" w:rsidRPr="000D53B2" w:rsidRDefault="00727E94" w:rsidP="00727E94">
      <w:pPr>
        <w:pStyle w:val="a4"/>
        <w:rPr>
          <w:rFonts w:ascii="Times New Roman" w:hAnsi="Times New Roman"/>
          <w:sz w:val="28"/>
          <w:szCs w:val="28"/>
        </w:rPr>
      </w:pPr>
    </w:p>
    <w:p w:rsidR="00727E94" w:rsidRPr="000D53B2" w:rsidRDefault="00727E94" w:rsidP="00727E94">
      <w:pPr>
        <w:pStyle w:val="a4"/>
        <w:rPr>
          <w:rFonts w:ascii="Times New Roman" w:hAnsi="Times New Roman"/>
          <w:sz w:val="28"/>
          <w:szCs w:val="28"/>
        </w:rPr>
      </w:pPr>
      <w:r w:rsidRPr="000D53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 w:rsidRPr="000D53B2">
        <w:rPr>
          <w:rFonts w:ascii="Times New Roman" w:hAnsi="Times New Roman"/>
          <w:sz w:val="28"/>
          <w:szCs w:val="28"/>
        </w:rPr>
        <w:t>Приложение</w:t>
      </w:r>
      <w:proofErr w:type="spellEnd"/>
      <w:r w:rsidRPr="000D53B2">
        <w:rPr>
          <w:rFonts w:ascii="Times New Roman" w:hAnsi="Times New Roman"/>
          <w:sz w:val="28"/>
          <w:szCs w:val="28"/>
        </w:rPr>
        <w:t xml:space="preserve"> № 2   </w:t>
      </w:r>
    </w:p>
    <w:p w:rsidR="00727E94" w:rsidRPr="000D53B2" w:rsidRDefault="00727E94" w:rsidP="00727E94">
      <w:pPr>
        <w:pStyle w:val="a4"/>
        <w:rPr>
          <w:rFonts w:ascii="Times New Roman" w:hAnsi="Times New Roman"/>
          <w:sz w:val="28"/>
          <w:szCs w:val="28"/>
        </w:rPr>
      </w:pPr>
      <w:r w:rsidRPr="000D53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к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0D53B2">
        <w:rPr>
          <w:rFonts w:ascii="Times New Roman" w:hAnsi="Times New Roman"/>
          <w:sz w:val="28"/>
          <w:szCs w:val="28"/>
        </w:rPr>
        <w:t>униципальной</w:t>
      </w:r>
      <w:proofErr w:type="spellEnd"/>
      <w:r w:rsidRPr="000D53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3B2">
        <w:rPr>
          <w:rFonts w:ascii="Times New Roman" w:hAnsi="Times New Roman"/>
          <w:sz w:val="28"/>
          <w:szCs w:val="28"/>
        </w:rPr>
        <w:t>программе</w:t>
      </w:r>
      <w:proofErr w:type="spellEnd"/>
    </w:p>
    <w:p w:rsidR="00727E94" w:rsidRPr="000D53B2" w:rsidRDefault="00727E94" w:rsidP="00727E94">
      <w:pPr>
        <w:pStyle w:val="a4"/>
        <w:jc w:val="right"/>
        <w:rPr>
          <w:rFonts w:ascii="Times New Roman" w:hAnsi="Times New Roman"/>
          <w:b/>
          <w:sz w:val="28"/>
        </w:rPr>
      </w:pPr>
    </w:p>
    <w:p w:rsidR="00727E94" w:rsidRPr="000D53B2" w:rsidRDefault="00727E94" w:rsidP="00727E94">
      <w:pPr>
        <w:pStyle w:val="af0"/>
        <w:spacing w:before="24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реализацию м</w:t>
      </w:r>
      <w:r w:rsidRPr="000D53B2">
        <w:rPr>
          <w:b/>
          <w:sz w:val="28"/>
          <w:szCs w:val="28"/>
        </w:rPr>
        <w:t>униципальной программы</w:t>
      </w:r>
    </w:p>
    <w:p w:rsidR="00727E94" w:rsidRPr="000D53B2" w:rsidRDefault="00727E94" w:rsidP="00727E94">
      <w:pPr>
        <w:pStyle w:val="af0"/>
        <w:ind w:left="0" w:firstLine="709"/>
        <w:jc w:val="center"/>
        <w:rPr>
          <w:b/>
          <w:sz w:val="28"/>
          <w:szCs w:val="28"/>
        </w:rPr>
      </w:pPr>
      <w:r w:rsidRPr="000D53B2">
        <w:rPr>
          <w:b/>
          <w:sz w:val="28"/>
          <w:szCs w:val="28"/>
        </w:rPr>
        <w:t>«Развитие физической культуры и спорта» на 2020-2025 годы</w:t>
      </w:r>
    </w:p>
    <w:p w:rsidR="00727E94" w:rsidRPr="000D53B2" w:rsidRDefault="00727E94" w:rsidP="00727E94">
      <w:pPr>
        <w:pStyle w:val="af0"/>
        <w:spacing w:after="480"/>
        <w:ind w:left="0" w:firstLine="709"/>
        <w:jc w:val="center"/>
        <w:rPr>
          <w:b/>
          <w:sz w:val="28"/>
          <w:szCs w:val="28"/>
        </w:rPr>
      </w:pPr>
      <w:r w:rsidRPr="000D53B2">
        <w:rPr>
          <w:b/>
          <w:sz w:val="28"/>
          <w:szCs w:val="28"/>
        </w:rPr>
        <w:t>за счет средств бюджета муниципального района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2092"/>
        <w:gridCol w:w="976"/>
        <w:gridCol w:w="1255"/>
        <w:gridCol w:w="971"/>
        <w:gridCol w:w="767"/>
        <w:gridCol w:w="125"/>
        <w:gridCol w:w="642"/>
        <w:gridCol w:w="192"/>
        <w:gridCol w:w="851"/>
        <w:gridCol w:w="1383"/>
        <w:gridCol w:w="2238"/>
      </w:tblGrid>
      <w:tr w:rsidR="00727E94" w:rsidRPr="000D53B2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D53B2">
              <w:rPr>
                <w:sz w:val="28"/>
              </w:rPr>
              <w:t>Задача</w:t>
            </w:r>
          </w:p>
        </w:tc>
        <w:tc>
          <w:tcPr>
            <w:tcW w:w="720" w:type="pct"/>
            <w:vMerge w:val="restart"/>
          </w:tcPr>
          <w:p w:rsidR="00727E94" w:rsidRPr="000D53B2" w:rsidRDefault="00727E94" w:rsidP="0025728A">
            <w:pPr>
              <w:pStyle w:val="af0"/>
              <w:ind w:left="0"/>
              <w:rPr>
                <w:sz w:val="28"/>
              </w:rPr>
            </w:pPr>
            <w:r w:rsidRPr="000D53B2">
              <w:rPr>
                <w:sz w:val="28"/>
              </w:rPr>
              <w:t>Источник финансирования</w:t>
            </w:r>
          </w:p>
        </w:tc>
        <w:tc>
          <w:tcPr>
            <w:tcW w:w="1989" w:type="pct"/>
            <w:gridSpan w:val="8"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D53B2">
              <w:rPr>
                <w:sz w:val="28"/>
              </w:rPr>
              <w:t>Объем финансирования (тыс. рублей)</w:t>
            </w:r>
          </w:p>
        </w:tc>
        <w:tc>
          <w:tcPr>
            <w:tcW w:w="476" w:type="pct"/>
            <w:vMerge w:val="restart"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D53B2">
              <w:rPr>
                <w:sz w:val="28"/>
              </w:rPr>
              <w:t>всего</w:t>
            </w:r>
          </w:p>
        </w:tc>
        <w:tc>
          <w:tcPr>
            <w:tcW w:w="770" w:type="pct"/>
            <w:vMerge w:val="restart"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D53B2">
              <w:rPr>
                <w:sz w:val="28"/>
              </w:rPr>
              <w:t>Состав исполнителей</w:t>
            </w:r>
          </w:p>
        </w:tc>
      </w:tr>
      <w:tr w:rsidR="00727E94" w:rsidRPr="000D53B2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  <w:vMerge/>
          </w:tcPr>
          <w:p w:rsidR="00727E94" w:rsidRPr="000D53B2" w:rsidRDefault="00727E94" w:rsidP="0025728A">
            <w:pPr>
              <w:pStyle w:val="af0"/>
              <w:ind w:left="0"/>
              <w:rPr>
                <w:sz w:val="28"/>
              </w:rPr>
            </w:pPr>
          </w:p>
        </w:tc>
        <w:tc>
          <w:tcPr>
            <w:tcW w:w="336" w:type="pct"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D53B2">
              <w:rPr>
                <w:sz w:val="28"/>
              </w:rPr>
              <w:t>2020 год</w:t>
            </w:r>
          </w:p>
        </w:tc>
        <w:tc>
          <w:tcPr>
            <w:tcW w:w="432" w:type="pct"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D53B2">
              <w:rPr>
                <w:sz w:val="28"/>
              </w:rPr>
              <w:t>2021 год</w:t>
            </w:r>
          </w:p>
        </w:tc>
        <w:tc>
          <w:tcPr>
            <w:tcW w:w="334" w:type="pct"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D53B2">
              <w:rPr>
                <w:sz w:val="28"/>
              </w:rPr>
              <w:t>2022 год</w:t>
            </w:r>
          </w:p>
        </w:tc>
        <w:tc>
          <w:tcPr>
            <w:tcW w:w="307" w:type="pct"/>
            <w:gridSpan w:val="2"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D53B2">
              <w:rPr>
                <w:sz w:val="28"/>
              </w:rPr>
              <w:t>2023 год</w:t>
            </w:r>
          </w:p>
        </w:tc>
        <w:tc>
          <w:tcPr>
            <w:tcW w:w="287" w:type="pct"/>
            <w:gridSpan w:val="2"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D53B2">
              <w:rPr>
                <w:sz w:val="28"/>
              </w:rPr>
              <w:t>2024 год</w:t>
            </w:r>
          </w:p>
        </w:tc>
        <w:tc>
          <w:tcPr>
            <w:tcW w:w="293" w:type="pct"/>
            <w:vAlign w:val="center"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D53B2">
              <w:rPr>
                <w:sz w:val="28"/>
              </w:rPr>
              <w:t>2025 год</w:t>
            </w:r>
          </w:p>
        </w:tc>
        <w:tc>
          <w:tcPr>
            <w:tcW w:w="476" w:type="pct"/>
            <w:vMerge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70" w:type="pct"/>
            <w:vMerge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D53B2" w:rsidTr="0025728A">
        <w:trPr>
          <w:trHeight w:val="148"/>
        </w:trPr>
        <w:tc>
          <w:tcPr>
            <w:tcW w:w="5000" w:type="pct"/>
            <w:gridSpan w:val="12"/>
          </w:tcPr>
          <w:p w:rsidR="00727E94" w:rsidRPr="000D53B2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  <w:r w:rsidRPr="000D53B2">
              <w:rPr>
                <w:b/>
                <w:sz w:val="28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МКУ «Отдел культуры, спорта и молодежной политики администрации Тужинского </w:t>
            </w:r>
            <w:r w:rsidRPr="000003D4">
              <w:rPr>
                <w:sz w:val="28"/>
              </w:rPr>
              <w:lastRenderedPageBreak/>
              <w:t xml:space="preserve">муниципального района», МБУ ДО СШ </w:t>
            </w:r>
            <w:proofErr w:type="spellStart"/>
            <w:r w:rsidRPr="000003D4">
              <w:rPr>
                <w:sz w:val="28"/>
              </w:rPr>
              <w:t>пгт</w:t>
            </w:r>
            <w:proofErr w:type="spellEnd"/>
            <w:r w:rsidRPr="000003D4">
              <w:rPr>
                <w:sz w:val="28"/>
              </w:rPr>
              <w:t xml:space="preserve"> Тужа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Мероприятие 2. Подготовка лыжных трасс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МБУ ДО СШ </w:t>
            </w:r>
            <w:proofErr w:type="spellStart"/>
            <w:r w:rsidRPr="000003D4">
              <w:rPr>
                <w:sz w:val="28"/>
              </w:rPr>
              <w:t>пгт</w:t>
            </w:r>
            <w:proofErr w:type="spellEnd"/>
            <w:r w:rsidRPr="000003D4">
              <w:rPr>
                <w:sz w:val="28"/>
              </w:rPr>
              <w:t xml:space="preserve"> Тужа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proofErr w:type="gramStart"/>
            <w:r w:rsidRPr="000003D4">
              <w:rPr>
                <w:sz w:val="28"/>
              </w:rPr>
              <w:t>Мероприятие  3</w:t>
            </w:r>
            <w:proofErr w:type="gramEnd"/>
            <w:r w:rsidRPr="000003D4">
              <w:rPr>
                <w:sz w:val="28"/>
              </w:rPr>
              <w:t xml:space="preserve">. Реконструкция стадиона в </w:t>
            </w:r>
            <w:proofErr w:type="spellStart"/>
            <w:r w:rsidRPr="000003D4">
              <w:rPr>
                <w:sz w:val="28"/>
              </w:rPr>
              <w:t>пгт</w:t>
            </w:r>
            <w:proofErr w:type="spellEnd"/>
            <w:r w:rsidRPr="000003D4">
              <w:rPr>
                <w:sz w:val="28"/>
              </w:rPr>
              <w:t xml:space="preserve"> Тужа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32"/>
                <w:szCs w:val="32"/>
                <w:vertAlign w:val="superscript"/>
              </w:rPr>
            </w:pPr>
            <w:r w:rsidRPr="000003D4"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32"/>
                <w:szCs w:val="32"/>
                <w:vertAlign w:val="superscript"/>
              </w:rPr>
            </w:pPr>
            <w:r w:rsidRPr="000003D4"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32"/>
                <w:szCs w:val="32"/>
                <w:vertAlign w:val="superscript"/>
              </w:rPr>
            </w:pP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32"/>
                <w:szCs w:val="32"/>
                <w:vertAlign w:val="superscript"/>
              </w:rPr>
            </w:pPr>
            <w:r w:rsidRPr="000003D4"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32"/>
                <w:szCs w:val="32"/>
                <w:vertAlign w:val="superscript"/>
              </w:rPr>
            </w:pP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32"/>
                <w:szCs w:val="32"/>
                <w:vertAlign w:val="superscript"/>
              </w:rPr>
            </w:pPr>
            <w:r w:rsidRPr="000003D4"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32"/>
                <w:szCs w:val="32"/>
                <w:vertAlign w:val="superscript"/>
              </w:rPr>
            </w:pP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32"/>
                <w:szCs w:val="32"/>
                <w:vertAlign w:val="superscript"/>
              </w:rPr>
            </w:pPr>
            <w:r w:rsidRPr="000003D4"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 xml:space="preserve">Мероприятие 4. Ремонт КСК </w:t>
            </w:r>
          </w:p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 xml:space="preserve">д. </w:t>
            </w:r>
            <w:proofErr w:type="spellStart"/>
            <w:r w:rsidRPr="000003D4">
              <w:rPr>
                <w:sz w:val="28"/>
              </w:rPr>
              <w:t>Греково</w:t>
            </w:r>
            <w:proofErr w:type="spellEnd"/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МКУ «Отдел культуры, спорта и молодежной политики администрации Тужинского </w:t>
            </w:r>
            <w:r w:rsidRPr="000003D4">
              <w:rPr>
                <w:sz w:val="28"/>
              </w:rPr>
              <w:lastRenderedPageBreak/>
              <w:t xml:space="preserve">муниципального района» </w:t>
            </w:r>
            <w:proofErr w:type="spellStart"/>
            <w:r w:rsidRPr="000003D4">
              <w:rPr>
                <w:sz w:val="28"/>
              </w:rPr>
              <w:t>Грековского</w:t>
            </w:r>
            <w:proofErr w:type="spellEnd"/>
            <w:r w:rsidRPr="000003D4">
              <w:rPr>
                <w:sz w:val="28"/>
              </w:rPr>
              <w:t xml:space="preserve"> с/п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179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Мероприятие 5</w:t>
            </w: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Оснащение объектов спортивной инфраструктуры спортивно –технологическим оборудованием: закупка и монтаж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62,76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408,45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471,21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27E94" w:rsidRPr="000003D4" w:rsidTr="0025728A">
        <w:trPr>
          <w:cantSplit/>
          <w:trHeight w:val="1265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0,63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4,13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4,76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269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685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62,76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408,45-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471,21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0,63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4,13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 xml:space="preserve">       4,76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  <w:vAlign w:val="center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trHeight w:val="148"/>
        </w:trPr>
        <w:tc>
          <w:tcPr>
            <w:tcW w:w="5000" w:type="pct"/>
            <w:gridSpan w:val="1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  <w:r w:rsidRPr="000003D4">
              <w:rPr>
                <w:b/>
                <w:sz w:val="28"/>
              </w:rPr>
              <w:lastRenderedPageBreak/>
              <w:t>Задача №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 xml:space="preserve">Мероприятие 1. Проведение районных соревнований, районной спартакиады общеобразовательных учреждений, участие в районных и областных </w:t>
            </w:r>
            <w:proofErr w:type="gramStart"/>
            <w:r w:rsidRPr="000003D4">
              <w:rPr>
                <w:sz w:val="28"/>
              </w:rPr>
              <w:t>соревнованиях Согласно</w:t>
            </w:r>
            <w:proofErr w:type="gramEnd"/>
            <w:r w:rsidRPr="000003D4">
              <w:rPr>
                <w:sz w:val="28"/>
              </w:rPr>
              <w:t xml:space="preserve"> календарного плана спортивно-массовых мероприятий на год.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Мероприятие 2. Расходы по присвоению спортивных разрядов и квалификационных категорий спортивных судей</w:t>
            </w:r>
            <w:proofErr w:type="gramStart"/>
            <w:r w:rsidRPr="000003D4">
              <w:rPr>
                <w:sz w:val="28"/>
              </w:rPr>
              <w:t>.</w:t>
            </w:r>
            <w:proofErr w:type="gramEnd"/>
            <w:r w:rsidRPr="000003D4">
              <w:rPr>
                <w:sz w:val="28"/>
              </w:rPr>
              <w:t xml:space="preserve"> предусмотренных ч.2 ст. 7.1 ЗКО «О физической культуре и спорту Кировской области»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Мероприятие 3. Физкультурно-</w:t>
            </w:r>
            <w:r w:rsidRPr="000003D4">
              <w:rPr>
                <w:sz w:val="28"/>
              </w:rPr>
              <w:lastRenderedPageBreak/>
              <w:t>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lastRenderedPageBreak/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МКУ «Отдел культуры, </w:t>
            </w:r>
            <w:r w:rsidRPr="000003D4">
              <w:rPr>
                <w:sz w:val="28"/>
              </w:rPr>
              <w:lastRenderedPageBreak/>
              <w:t>спорта и молодежной политики администрации Тужинского муниципального района»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3322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Мероприятие 4.</w:t>
            </w:r>
          </w:p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 xml:space="preserve">О предоставлении бюджету муниципального образования Тужинский муниципальный район из областного бюджета иных межбюджетных трансфертов на финансовую поддержку </w:t>
            </w:r>
            <w:proofErr w:type="spellStart"/>
            <w:r w:rsidRPr="000003D4">
              <w:rPr>
                <w:sz w:val="28"/>
              </w:rPr>
              <w:t>детско</w:t>
            </w:r>
            <w:proofErr w:type="spellEnd"/>
            <w:r w:rsidRPr="000003D4">
              <w:rPr>
                <w:sz w:val="28"/>
              </w:rPr>
              <w:t xml:space="preserve"> – юношеского спорта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003D4">
              <w:rPr>
                <w:sz w:val="28"/>
              </w:rPr>
              <w:t>пгт</w:t>
            </w:r>
            <w:proofErr w:type="spellEnd"/>
            <w:r w:rsidRPr="000003D4">
              <w:rPr>
                <w:sz w:val="28"/>
              </w:rPr>
              <w:t xml:space="preserve"> Тужа</w:t>
            </w: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500,00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750,00-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1250,00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228,00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228,00-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556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 xml:space="preserve">Мероприятие 5. Проведение районных соревнований, спортивно-массовых </w:t>
            </w:r>
            <w:r w:rsidRPr="000003D4">
              <w:rPr>
                <w:sz w:val="28"/>
              </w:rPr>
              <w:lastRenderedPageBreak/>
              <w:t xml:space="preserve">мероприятий, участие в областных, всероссийских соревнованиях. </w:t>
            </w:r>
            <w:proofErr w:type="gramStart"/>
            <w:r w:rsidRPr="000003D4">
              <w:rPr>
                <w:sz w:val="28"/>
              </w:rPr>
              <w:t>Согласно календарного плана</w:t>
            </w:r>
            <w:proofErr w:type="gramEnd"/>
            <w:r w:rsidRPr="000003D4">
              <w:rPr>
                <w:sz w:val="28"/>
              </w:rPr>
              <w:t xml:space="preserve"> спортивно-массовых мероприятий на год.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lastRenderedPageBreak/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МКУ «Отдел культуры, спорта и молодежной </w:t>
            </w:r>
            <w:r w:rsidRPr="000003D4">
              <w:rPr>
                <w:sz w:val="28"/>
              </w:rPr>
              <w:lastRenderedPageBreak/>
              <w:t>политики администрации Тужинского муниципального района»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42,00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42,00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42,50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100,00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42,50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42,70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311,70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Мероприятие 6.</w:t>
            </w:r>
          </w:p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 xml:space="preserve">«Удовлетворение потребности детей в доступном </w:t>
            </w:r>
            <w:proofErr w:type="gramStart"/>
            <w:r w:rsidRPr="000003D4">
              <w:rPr>
                <w:sz w:val="28"/>
              </w:rPr>
              <w:t>и  качественном</w:t>
            </w:r>
            <w:proofErr w:type="gramEnd"/>
            <w:r w:rsidRPr="000003D4">
              <w:rPr>
                <w:sz w:val="28"/>
              </w:rPr>
              <w:t xml:space="preserve"> дополнительном образовании»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003D4">
              <w:rPr>
                <w:sz w:val="28"/>
              </w:rPr>
              <w:t>пгт</w:t>
            </w:r>
            <w:proofErr w:type="spellEnd"/>
            <w:r w:rsidRPr="000003D4">
              <w:rPr>
                <w:sz w:val="28"/>
              </w:rPr>
              <w:t xml:space="preserve"> Тужа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1133,26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1860,25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1842,15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4835,66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1072,66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4154,11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4465,13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9691,9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Мероприятие 7</w:t>
            </w:r>
          </w:p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 xml:space="preserve">«Обеспечение детей различными формами </w:t>
            </w:r>
            <w:r w:rsidRPr="000003D4">
              <w:rPr>
                <w:sz w:val="28"/>
              </w:rPr>
              <w:lastRenderedPageBreak/>
              <w:t>отдыха в каникулярное время»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lastRenderedPageBreak/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МКУ «Отдел культуры, спорта и молодежной </w:t>
            </w:r>
            <w:r w:rsidRPr="000003D4">
              <w:rPr>
                <w:sz w:val="28"/>
              </w:rPr>
              <w:lastRenderedPageBreak/>
              <w:t xml:space="preserve">политики администрации Тужинского муниципального района», МБУ ДО СШ </w:t>
            </w:r>
            <w:proofErr w:type="spellStart"/>
            <w:r w:rsidRPr="000003D4">
              <w:rPr>
                <w:sz w:val="28"/>
              </w:rPr>
              <w:t>пгт</w:t>
            </w:r>
            <w:proofErr w:type="spellEnd"/>
            <w:r w:rsidRPr="000003D4">
              <w:rPr>
                <w:sz w:val="28"/>
              </w:rPr>
              <w:t xml:space="preserve"> Тужа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67,5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67,5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135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0,18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0,68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0,68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1,54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Мероприятие 8</w:t>
            </w:r>
          </w:p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«Социальная поддержка граждан»</w:t>
            </w: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003D4">
              <w:rPr>
                <w:sz w:val="28"/>
              </w:rPr>
              <w:t>пгт</w:t>
            </w:r>
            <w:proofErr w:type="spellEnd"/>
            <w:r w:rsidRPr="000003D4">
              <w:rPr>
                <w:sz w:val="28"/>
              </w:rPr>
              <w:t xml:space="preserve"> Тужа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119,16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158,18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158,18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435,52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500,00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2002,42</w:t>
            </w: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2085,93</w:t>
            </w: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2067,83</w:t>
            </w:r>
            <w:r w:rsidRPr="000003D4">
              <w:rPr>
                <w:sz w:val="28"/>
              </w:rPr>
              <w:t>-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6656,18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МБУ ДО СШ </w:t>
            </w:r>
            <w:proofErr w:type="spellStart"/>
            <w:r w:rsidRPr="000003D4">
              <w:rPr>
                <w:sz w:val="28"/>
              </w:rPr>
              <w:t>пгт</w:t>
            </w:r>
            <w:proofErr w:type="spellEnd"/>
            <w:r w:rsidRPr="000003D4">
              <w:rPr>
                <w:sz w:val="28"/>
              </w:rPr>
              <w:t xml:space="preserve"> Тужа</w:t>
            </w: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42,00</w:t>
            </w: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42,00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42,50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1400,84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>
              <w:rPr>
                <w:sz w:val="28"/>
              </w:rPr>
              <w:t>4197,29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>
              <w:rPr>
                <w:sz w:val="28"/>
              </w:rPr>
              <w:t>4508,51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10233,14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169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 xml:space="preserve">внебюджетные источники 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trHeight w:val="148"/>
        </w:trPr>
        <w:tc>
          <w:tcPr>
            <w:tcW w:w="5000" w:type="pct"/>
            <w:gridSpan w:val="1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  <w:r w:rsidRPr="000003D4">
              <w:rPr>
                <w:b/>
                <w:sz w:val="28"/>
              </w:rPr>
              <w:lastRenderedPageBreak/>
              <w:t>Задача № 3. Пропаганда физической культуры и здорового образа жизни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Мероприятие 1. Реклама и организация пропаганды ЗОЖ в СМИ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Мероприятие 2. Изготовление баннера спортивной тематики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lastRenderedPageBreak/>
              <w:t>Итого по разделу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trHeight w:val="148"/>
        </w:trPr>
        <w:tc>
          <w:tcPr>
            <w:tcW w:w="5000" w:type="pct"/>
            <w:gridSpan w:val="1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  <w:r w:rsidRPr="000003D4">
              <w:rPr>
                <w:b/>
                <w:sz w:val="28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003D4">
              <w:rPr>
                <w:sz w:val="28"/>
              </w:rPr>
              <w:t>пгт</w:t>
            </w:r>
            <w:proofErr w:type="spellEnd"/>
            <w:r w:rsidRPr="000003D4">
              <w:rPr>
                <w:sz w:val="28"/>
              </w:rPr>
              <w:t xml:space="preserve"> Тужа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trHeight w:val="148"/>
        </w:trPr>
        <w:tc>
          <w:tcPr>
            <w:tcW w:w="5000" w:type="pct"/>
            <w:gridSpan w:val="1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  <w:r w:rsidRPr="000003D4">
              <w:rPr>
                <w:b/>
                <w:sz w:val="28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003D4">
              <w:rPr>
                <w:sz w:val="28"/>
              </w:rPr>
              <w:t>пгт</w:t>
            </w:r>
            <w:proofErr w:type="spellEnd"/>
            <w:r w:rsidRPr="000003D4">
              <w:rPr>
                <w:sz w:val="28"/>
              </w:rPr>
              <w:t xml:space="preserve"> Тужа</w:t>
            </w: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  <w:p w:rsidR="00727E94" w:rsidRPr="000003D4" w:rsidRDefault="00727E94" w:rsidP="0025728A"/>
          <w:p w:rsidR="00727E94" w:rsidRPr="000003D4" w:rsidRDefault="00727E94" w:rsidP="0025728A"/>
          <w:p w:rsidR="00727E94" w:rsidRPr="000003D4" w:rsidRDefault="00727E94" w:rsidP="0025728A"/>
          <w:p w:rsidR="00727E94" w:rsidRPr="000003D4" w:rsidRDefault="00727E94" w:rsidP="0025728A"/>
          <w:p w:rsidR="00727E94" w:rsidRPr="000003D4" w:rsidRDefault="00727E94" w:rsidP="0025728A"/>
          <w:p w:rsidR="00727E94" w:rsidRPr="000003D4" w:rsidRDefault="00727E94" w:rsidP="0025728A"/>
          <w:p w:rsidR="00727E94" w:rsidRPr="000003D4" w:rsidRDefault="00727E94" w:rsidP="0025728A"/>
          <w:p w:rsidR="00727E94" w:rsidRPr="000003D4" w:rsidRDefault="00727E94" w:rsidP="0025728A"/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48"/>
        </w:trPr>
        <w:tc>
          <w:tcPr>
            <w:tcW w:w="5000" w:type="pct"/>
            <w:gridSpan w:val="1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0003D4">
              <w:rPr>
                <w:b/>
                <w:bCs/>
                <w:sz w:val="28"/>
                <w:szCs w:val="28"/>
              </w:rPr>
              <w:t>Задача № 6. Сохранение кадрового потенциала спортивной школы</w:t>
            </w:r>
          </w:p>
        </w:tc>
      </w:tr>
      <w:tr w:rsidR="00727E94" w:rsidRPr="000003D4" w:rsidTr="0025728A">
        <w:trPr>
          <w:cantSplit/>
          <w:trHeight w:val="860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  <w:szCs w:val="24"/>
              </w:rPr>
            </w:pPr>
            <w:r w:rsidRPr="000003D4">
              <w:rPr>
                <w:sz w:val="28"/>
                <w:szCs w:val="24"/>
              </w:rPr>
              <w:t>Мероприятие 1.</w:t>
            </w:r>
          </w:p>
          <w:p w:rsidR="00727E94" w:rsidRPr="000003D4" w:rsidRDefault="00727E94" w:rsidP="0025728A">
            <w:pPr>
              <w:pStyle w:val="af0"/>
              <w:ind w:left="0"/>
              <w:rPr>
                <w:b/>
                <w:sz w:val="28"/>
              </w:rPr>
            </w:pPr>
            <w:r w:rsidRPr="000003D4">
              <w:rPr>
                <w:sz w:val="28"/>
                <w:szCs w:val="24"/>
              </w:rPr>
              <w:t>Предоставление возможности повышения квалификации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003D4">
              <w:rPr>
                <w:sz w:val="28"/>
              </w:rPr>
              <w:t>пгт</w:t>
            </w:r>
            <w:proofErr w:type="spellEnd"/>
            <w:r w:rsidRPr="000003D4">
              <w:rPr>
                <w:sz w:val="28"/>
              </w:rPr>
              <w:t xml:space="preserve"> Тужа</w:t>
            </w:r>
          </w:p>
        </w:tc>
      </w:tr>
      <w:tr w:rsidR="00727E94" w:rsidRPr="000003D4" w:rsidTr="0025728A">
        <w:trPr>
          <w:cantSplit/>
          <w:trHeight w:val="860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860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860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860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  <w:szCs w:val="24"/>
              </w:rPr>
            </w:pPr>
            <w:r w:rsidRPr="000003D4">
              <w:rPr>
                <w:sz w:val="28"/>
                <w:szCs w:val="24"/>
              </w:rPr>
              <w:t>Мероприятие 2. Своевременное присвоение категорий по итогам прохождения курсов повышения квалификации и результатов работы</w:t>
            </w:r>
          </w:p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003D4">
              <w:rPr>
                <w:sz w:val="28"/>
              </w:rPr>
              <w:t>пгт</w:t>
            </w:r>
            <w:proofErr w:type="spellEnd"/>
            <w:r w:rsidRPr="000003D4">
              <w:rPr>
                <w:sz w:val="28"/>
              </w:rPr>
              <w:t xml:space="preserve"> Тужа</w:t>
            </w:r>
          </w:p>
        </w:tc>
      </w:tr>
      <w:tr w:rsidR="00727E94" w:rsidRPr="000003D4" w:rsidTr="0025728A">
        <w:trPr>
          <w:cantSplit/>
          <w:trHeight w:val="860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860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020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860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lastRenderedPageBreak/>
              <w:t>Итого по разделу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860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860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</w:p>
        </w:tc>
      </w:tr>
      <w:tr w:rsidR="00727E94" w:rsidRPr="000003D4" w:rsidTr="008C5DC4">
        <w:trPr>
          <w:cantSplit/>
          <w:trHeight w:val="820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860"/>
        </w:trPr>
        <w:tc>
          <w:tcPr>
            <w:tcW w:w="1045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  <w:r w:rsidRPr="000003D4">
              <w:rPr>
                <w:b/>
                <w:sz w:val="28"/>
              </w:rPr>
              <w:t>ИТОГО по муниципальной программе</w:t>
            </w: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62,76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408,45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471,21</w:t>
            </w:r>
          </w:p>
        </w:tc>
        <w:tc>
          <w:tcPr>
            <w:tcW w:w="770" w:type="pct"/>
            <w:vMerge w:val="restar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844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0,63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504,13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2002,42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2085,93-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-2067,83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6660,94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119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42,00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42,00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42,50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1400,84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4197,29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4508,51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10233,14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462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  <w:tr w:rsidR="00727E94" w:rsidRPr="000003D4" w:rsidTr="0025728A">
        <w:trPr>
          <w:cantSplit/>
          <w:trHeight w:val="538"/>
        </w:trPr>
        <w:tc>
          <w:tcPr>
            <w:tcW w:w="1045" w:type="pct"/>
            <w:vMerge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720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/>
                <w:sz w:val="28"/>
              </w:rPr>
            </w:pPr>
            <w:r w:rsidRPr="000003D4">
              <w:rPr>
                <w:b/>
                <w:sz w:val="28"/>
              </w:rPr>
              <w:t>Всего</w:t>
            </w:r>
          </w:p>
        </w:tc>
        <w:tc>
          <w:tcPr>
            <w:tcW w:w="33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42,0</w:t>
            </w:r>
          </w:p>
        </w:tc>
        <w:tc>
          <w:tcPr>
            <w:tcW w:w="432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105,39</w:t>
            </w:r>
          </w:p>
        </w:tc>
        <w:tc>
          <w:tcPr>
            <w:tcW w:w="33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955,08</w:t>
            </w:r>
          </w:p>
        </w:tc>
        <w:tc>
          <w:tcPr>
            <w:tcW w:w="264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3403,26</w:t>
            </w:r>
          </w:p>
        </w:tc>
        <w:tc>
          <w:tcPr>
            <w:tcW w:w="264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6283,22</w:t>
            </w:r>
          </w:p>
        </w:tc>
        <w:tc>
          <w:tcPr>
            <w:tcW w:w="359" w:type="pct"/>
            <w:gridSpan w:val="2"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6576,34</w:t>
            </w:r>
          </w:p>
        </w:tc>
        <w:tc>
          <w:tcPr>
            <w:tcW w:w="476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17365,29</w:t>
            </w:r>
          </w:p>
        </w:tc>
        <w:tc>
          <w:tcPr>
            <w:tcW w:w="770" w:type="pct"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</w:p>
        </w:tc>
      </w:tr>
    </w:tbl>
    <w:p w:rsidR="00727E94" w:rsidRPr="000003D4" w:rsidRDefault="00727E94" w:rsidP="0025728A">
      <w:pPr>
        <w:pStyle w:val="af0"/>
        <w:ind w:left="0"/>
        <w:rPr>
          <w:b/>
          <w:sz w:val="28"/>
          <w:szCs w:val="24"/>
        </w:rPr>
        <w:sectPr w:rsidR="00727E94" w:rsidRPr="000003D4" w:rsidSect="0025728A">
          <w:pgSz w:w="16838" w:h="11906" w:orient="landscape" w:code="9"/>
          <w:pgMar w:top="568" w:right="851" w:bottom="1134" w:left="1701" w:header="709" w:footer="709" w:gutter="0"/>
          <w:cols w:space="708"/>
          <w:docGrid w:linePitch="360"/>
        </w:sectPr>
      </w:pPr>
    </w:p>
    <w:p w:rsidR="00727E94" w:rsidRPr="0025728A" w:rsidRDefault="00727E94" w:rsidP="0025728A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5728A">
        <w:rPr>
          <w:rFonts w:ascii="Times New Roman" w:hAnsi="Times New Roman"/>
          <w:sz w:val="24"/>
          <w:szCs w:val="24"/>
          <w:lang w:val="ru-RU"/>
        </w:rPr>
        <w:lastRenderedPageBreak/>
        <w:t>Приложение № 3 к изменениям</w:t>
      </w:r>
    </w:p>
    <w:p w:rsidR="00727E94" w:rsidRPr="0025728A" w:rsidRDefault="00727E94" w:rsidP="00727E94">
      <w:pPr>
        <w:pStyle w:val="a4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7E94" w:rsidRPr="00353995" w:rsidRDefault="00727E94" w:rsidP="00727E94">
      <w:pPr>
        <w:pStyle w:val="a4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r w:rsidRPr="00353995">
        <w:rPr>
          <w:rFonts w:ascii="Times New Roman" w:hAnsi="Times New Roman"/>
          <w:sz w:val="24"/>
          <w:szCs w:val="24"/>
          <w:lang w:val="ru-RU"/>
        </w:rPr>
        <w:t>Приложение № 3</w:t>
      </w:r>
    </w:p>
    <w:p w:rsidR="00727E94" w:rsidRPr="00727E94" w:rsidRDefault="00727E94" w:rsidP="00727E94">
      <w:pPr>
        <w:pStyle w:val="a4"/>
        <w:ind w:left="495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53995">
        <w:rPr>
          <w:rFonts w:ascii="Times New Roman" w:hAnsi="Times New Roman"/>
          <w:sz w:val="24"/>
          <w:szCs w:val="24"/>
          <w:lang w:val="ru-RU"/>
        </w:rPr>
        <w:t>к муниципальной программе</w:t>
      </w:r>
    </w:p>
    <w:p w:rsidR="00727E94" w:rsidRPr="000003D4" w:rsidRDefault="00727E94" w:rsidP="00727E94">
      <w:pPr>
        <w:pStyle w:val="af0"/>
        <w:ind w:left="0" w:firstLine="708"/>
        <w:jc w:val="center"/>
        <w:rPr>
          <w:b/>
          <w:sz w:val="26"/>
          <w:szCs w:val="26"/>
        </w:rPr>
      </w:pPr>
    </w:p>
    <w:p w:rsidR="00727E94" w:rsidRPr="000003D4" w:rsidRDefault="00727E94" w:rsidP="00727E94">
      <w:pPr>
        <w:pStyle w:val="af0"/>
        <w:ind w:left="0" w:firstLine="709"/>
        <w:jc w:val="center"/>
        <w:rPr>
          <w:b/>
          <w:sz w:val="28"/>
          <w:szCs w:val="28"/>
        </w:rPr>
      </w:pPr>
      <w:r w:rsidRPr="000003D4">
        <w:rPr>
          <w:b/>
          <w:sz w:val="28"/>
          <w:szCs w:val="28"/>
        </w:rPr>
        <w:t>Прогнозная (справочная) оценка ресурсного обеспечения</w:t>
      </w:r>
    </w:p>
    <w:p w:rsidR="00727E94" w:rsidRPr="000003D4" w:rsidRDefault="00727E94" w:rsidP="00727E94">
      <w:pPr>
        <w:pStyle w:val="af0"/>
        <w:ind w:left="0" w:firstLine="709"/>
        <w:jc w:val="center"/>
        <w:rPr>
          <w:b/>
          <w:sz w:val="28"/>
          <w:szCs w:val="28"/>
        </w:rPr>
      </w:pPr>
      <w:r w:rsidRPr="000003D4">
        <w:rPr>
          <w:b/>
          <w:sz w:val="28"/>
          <w:szCs w:val="28"/>
        </w:rPr>
        <w:t>реализации муниципальной программы за счет всех</w:t>
      </w:r>
    </w:p>
    <w:p w:rsidR="00727E94" w:rsidRPr="000003D4" w:rsidRDefault="00727E94" w:rsidP="00727E94">
      <w:pPr>
        <w:pStyle w:val="af0"/>
        <w:ind w:left="0" w:firstLine="709"/>
        <w:jc w:val="center"/>
        <w:rPr>
          <w:b/>
          <w:sz w:val="28"/>
          <w:szCs w:val="28"/>
        </w:rPr>
      </w:pPr>
      <w:r w:rsidRPr="000003D4">
        <w:rPr>
          <w:b/>
          <w:sz w:val="28"/>
          <w:szCs w:val="28"/>
        </w:rPr>
        <w:t>источников финансирования</w:t>
      </w:r>
    </w:p>
    <w:p w:rsidR="00727E94" w:rsidRPr="000003D4" w:rsidRDefault="00727E94" w:rsidP="00727E94">
      <w:pPr>
        <w:pStyle w:val="af0"/>
        <w:ind w:left="0" w:firstLine="709"/>
        <w:jc w:val="center"/>
        <w:rPr>
          <w:b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305"/>
        <w:gridCol w:w="1417"/>
        <w:gridCol w:w="992"/>
        <w:gridCol w:w="993"/>
        <w:gridCol w:w="850"/>
        <w:gridCol w:w="851"/>
        <w:gridCol w:w="850"/>
        <w:gridCol w:w="709"/>
      </w:tblGrid>
      <w:tr w:rsidR="00727E94" w:rsidRPr="000003D4" w:rsidTr="0025728A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0003D4">
              <w:rPr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>Оценка расходов, тыс. рублей</w:t>
            </w:r>
          </w:p>
        </w:tc>
      </w:tr>
      <w:tr w:rsidR="00727E94" w:rsidRPr="000003D4" w:rsidTr="0025728A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94" w:rsidRPr="000003D4" w:rsidRDefault="00727E94" w:rsidP="0025728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94" w:rsidRPr="000003D4" w:rsidRDefault="00727E94" w:rsidP="0025728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94" w:rsidRPr="000003D4" w:rsidRDefault="00727E94" w:rsidP="0025728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94" w:rsidRPr="000003D4" w:rsidRDefault="00727E94" w:rsidP="0025728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7E94" w:rsidRPr="000003D4" w:rsidRDefault="00727E94" w:rsidP="0025728A">
            <w:pPr>
              <w:pStyle w:val="af0"/>
              <w:ind w:left="113" w:right="113"/>
              <w:jc w:val="center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 xml:space="preserve">2020г.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7E94" w:rsidRPr="000003D4" w:rsidRDefault="00727E94" w:rsidP="0025728A">
            <w:pPr>
              <w:pStyle w:val="af0"/>
              <w:ind w:left="113" w:right="113"/>
              <w:jc w:val="center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7E94" w:rsidRPr="000003D4" w:rsidRDefault="00727E94" w:rsidP="0025728A">
            <w:pPr>
              <w:pStyle w:val="af0"/>
              <w:ind w:left="113" w:right="113"/>
              <w:jc w:val="center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7E94" w:rsidRPr="000003D4" w:rsidRDefault="00727E94" w:rsidP="0025728A">
            <w:pPr>
              <w:pStyle w:val="af0"/>
              <w:ind w:left="113" w:right="113"/>
              <w:jc w:val="center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7E94" w:rsidRPr="000003D4" w:rsidRDefault="00727E94" w:rsidP="0025728A">
            <w:pPr>
              <w:pStyle w:val="af0"/>
              <w:ind w:left="113" w:right="113"/>
              <w:jc w:val="center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E94" w:rsidRPr="000003D4" w:rsidRDefault="00727E94" w:rsidP="0025728A">
            <w:pPr>
              <w:pStyle w:val="af0"/>
              <w:ind w:left="113" w:right="113"/>
              <w:jc w:val="center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>2025г.</w:t>
            </w:r>
          </w:p>
        </w:tc>
      </w:tr>
      <w:tr w:rsidR="00727E94" w:rsidRPr="000003D4" w:rsidTr="0025728A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>«Развитие физической культуры и спорта» на 2020-2025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105,39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955,08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3403,26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6283,22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6576,34</w:t>
            </w:r>
          </w:p>
        </w:tc>
      </w:tr>
      <w:tr w:rsidR="00727E94" w:rsidRPr="000003D4" w:rsidTr="0025728A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E94" w:rsidRPr="000003D4" w:rsidRDefault="00727E94" w:rsidP="0025728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E94" w:rsidRPr="000003D4" w:rsidRDefault="00727E94" w:rsidP="0025728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E94" w:rsidRPr="000003D4" w:rsidRDefault="00727E94" w:rsidP="0025728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62,76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408,45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-</w:t>
            </w:r>
          </w:p>
        </w:tc>
      </w:tr>
      <w:tr w:rsidR="00727E94" w:rsidRPr="000003D4" w:rsidTr="0025728A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E94" w:rsidRPr="000003D4" w:rsidRDefault="00727E94" w:rsidP="0025728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E94" w:rsidRPr="000003D4" w:rsidRDefault="00727E94" w:rsidP="0025728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E94" w:rsidRPr="000003D4" w:rsidRDefault="00727E94" w:rsidP="0025728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rPr>
                <w:sz w:val="28"/>
              </w:rPr>
            </w:pPr>
            <w:r w:rsidRPr="000003D4">
              <w:rPr>
                <w:sz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504,13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2002,42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-2085,93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-2067,83</w:t>
            </w:r>
          </w:p>
        </w:tc>
      </w:tr>
      <w:tr w:rsidR="00727E94" w:rsidRPr="000003D4" w:rsidTr="0025728A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94" w:rsidRPr="000003D4" w:rsidRDefault="00727E94" w:rsidP="0025728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94" w:rsidRPr="000003D4" w:rsidRDefault="00727E94" w:rsidP="0025728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94" w:rsidRPr="000003D4" w:rsidRDefault="00727E94" w:rsidP="0025728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94" w:rsidRPr="000003D4" w:rsidRDefault="00727E94" w:rsidP="0025728A">
            <w:pPr>
              <w:pStyle w:val="af0"/>
              <w:ind w:left="0"/>
              <w:rPr>
                <w:bCs/>
                <w:sz w:val="26"/>
                <w:szCs w:val="26"/>
              </w:rPr>
            </w:pPr>
            <w:r w:rsidRPr="000003D4">
              <w:rPr>
                <w:bCs/>
                <w:sz w:val="26"/>
                <w:szCs w:val="26"/>
              </w:rPr>
              <w:t xml:space="preserve">бюджет </w:t>
            </w:r>
            <w:proofErr w:type="spellStart"/>
            <w:proofErr w:type="gramStart"/>
            <w:r w:rsidRPr="000003D4">
              <w:rPr>
                <w:bCs/>
                <w:sz w:val="26"/>
                <w:szCs w:val="26"/>
              </w:rPr>
              <w:t>муниципа-льного</w:t>
            </w:r>
            <w:proofErr w:type="spellEnd"/>
            <w:proofErr w:type="gramEnd"/>
            <w:r w:rsidRPr="000003D4">
              <w:rPr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8"/>
              </w:rPr>
            </w:pPr>
            <w:r w:rsidRPr="000003D4">
              <w:rPr>
                <w:sz w:val="28"/>
              </w:rPr>
              <w:t>42,50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1400,84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4197,29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4" w:rsidRPr="000003D4" w:rsidRDefault="00727E94" w:rsidP="0025728A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0003D4">
              <w:rPr>
                <w:sz w:val="26"/>
                <w:szCs w:val="26"/>
              </w:rPr>
              <w:t>4508,51</w:t>
            </w:r>
          </w:p>
        </w:tc>
      </w:tr>
    </w:tbl>
    <w:p w:rsidR="00727E94" w:rsidRPr="000003D4" w:rsidRDefault="00727E94" w:rsidP="00727E94">
      <w:pPr>
        <w:pStyle w:val="af0"/>
        <w:ind w:left="0" w:firstLine="708"/>
        <w:jc w:val="center"/>
        <w:rPr>
          <w:bCs/>
          <w:sz w:val="26"/>
          <w:szCs w:val="26"/>
        </w:rPr>
      </w:pPr>
    </w:p>
    <w:p w:rsidR="00727E94" w:rsidRPr="00FF45A6" w:rsidRDefault="00727E94" w:rsidP="00727E94">
      <w:pPr>
        <w:pStyle w:val="af0"/>
        <w:ind w:left="0" w:firstLine="708"/>
        <w:jc w:val="center"/>
        <w:rPr>
          <w:bCs/>
          <w:sz w:val="26"/>
          <w:szCs w:val="26"/>
        </w:rPr>
      </w:pPr>
      <w:r w:rsidRPr="000003D4">
        <w:rPr>
          <w:bCs/>
          <w:sz w:val="26"/>
          <w:szCs w:val="26"/>
        </w:rPr>
        <w:t>_________________</w:t>
      </w:r>
    </w:p>
    <w:p w:rsidR="00727E94" w:rsidRPr="00FF45A6" w:rsidRDefault="00727E94" w:rsidP="00727E94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:rsidR="00727E94" w:rsidRDefault="00727E94" w:rsidP="00727E94">
      <w:pPr>
        <w:pStyle w:val="af0"/>
        <w:rPr>
          <w:sz w:val="28"/>
          <w:szCs w:val="28"/>
        </w:rPr>
      </w:pPr>
    </w:p>
    <w:p w:rsidR="00727E94" w:rsidRDefault="00727E94" w:rsidP="00727E94">
      <w:pPr>
        <w:pStyle w:val="af0"/>
        <w:rPr>
          <w:sz w:val="28"/>
          <w:szCs w:val="28"/>
        </w:rPr>
      </w:pPr>
    </w:p>
    <w:p w:rsidR="00727E94" w:rsidRDefault="00727E94" w:rsidP="00727E94">
      <w:pPr>
        <w:pStyle w:val="af0"/>
        <w:rPr>
          <w:sz w:val="28"/>
          <w:szCs w:val="28"/>
        </w:rPr>
      </w:pPr>
    </w:p>
    <w:p w:rsidR="0025728A" w:rsidRDefault="0025728A" w:rsidP="00727E94">
      <w:pPr>
        <w:pStyle w:val="af0"/>
        <w:rPr>
          <w:sz w:val="28"/>
          <w:szCs w:val="28"/>
        </w:rPr>
      </w:pPr>
    </w:p>
    <w:p w:rsidR="0025728A" w:rsidRDefault="0025728A" w:rsidP="00727E94">
      <w:pPr>
        <w:pStyle w:val="af0"/>
        <w:rPr>
          <w:sz w:val="28"/>
          <w:szCs w:val="28"/>
        </w:rPr>
      </w:pPr>
    </w:p>
    <w:p w:rsidR="0025728A" w:rsidRDefault="0025728A" w:rsidP="00727E94">
      <w:pPr>
        <w:pStyle w:val="af0"/>
        <w:rPr>
          <w:sz w:val="28"/>
          <w:szCs w:val="28"/>
        </w:rPr>
      </w:pPr>
    </w:p>
    <w:p w:rsidR="0025728A" w:rsidRDefault="0025728A" w:rsidP="00727E94">
      <w:pPr>
        <w:pStyle w:val="af0"/>
        <w:rPr>
          <w:sz w:val="28"/>
          <w:szCs w:val="28"/>
        </w:rPr>
      </w:pPr>
    </w:p>
    <w:p w:rsidR="0025728A" w:rsidRDefault="0025728A" w:rsidP="00727E94">
      <w:pPr>
        <w:pStyle w:val="af0"/>
        <w:rPr>
          <w:sz w:val="28"/>
          <w:szCs w:val="28"/>
        </w:rPr>
      </w:pPr>
    </w:p>
    <w:p w:rsidR="0025728A" w:rsidRDefault="0025728A" w:rsidP="00727E94">
      <w:pPr>
        <w:pStyle w:val="af0"/>
        <w:rPr>
          <w:sz w:val="28"/>
          <w:szCs w:val="28"/>
        </w:rPr>
      </w:pPr>
    </w:p>
    <w:p w:rsidR="0025728A" w:rsidRDefault="0025728A" w:rsidP="00727E94">
      <w:pPr>
        <w:pStyle w:val="af0"/>
        <w:rPr>
          <w:sz w:val="28"/>
          <w:szCs w:val="28"/>
        </w:rPr>
      </w:pPr>
    </w:p>
    <w:p w:rsidR="0025728A" w:rsidRDefault="0025728A" w:rsidP="00727E94">
      <w:pPr>
        <w:pStyle w:val="af0"/>
        <w:rPr>
          <w:sz w:val="28"/>
          <w:szCs w:val="28"/>
        </w:rPr>
      </w:pPr>
    </w:p>
    <w:p w:rsidR="0025728A" w:rsidRDefault="0025728A" w:rsidP="00727E94">
      <w:pPr>
        <w:pStyle w:val="af0"/>
        <w:rPr>
          <w:sz w:val="28"/>
          <w:szCs w:val="28"/>
        </w:rPr>
      </w:pPr>
    </w:p>
    <w:p w:rsidR="0025728A" w:rsidRDefault="0025728A" w:rsidP="00727E94">
      <w:pPr>
        <w:pStyle w:val="af0"/>
        <w:rPr>
          <w:sz w:val="28"/>
          <w:szCs w:val="28"/>
        </w:rPr>
      </w:pPr>
    </w:p>
    <w:p w:rsidR="00727E94" w:rsidRDefault="00727E94" w:rsidP="00727E94">
      <w:pPr>
        <w:pStyle w:val="af0"/>
        <w:rPr>
          <w:sz w:val="28"/>
          <w:szCs w:val="28"/>
        </w:rPr>
      </w:pPr>
    </w:p>
    <w:p w:rsidR="00353995" w:rsidRPr="00A728C8" w:rsidRDefault="00353995" w:rsidP="00353995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3DB56E" wp14:editId="5E661719">
            <wp:extent cx="457200" cy="571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995" w:rsidRPr="00353995" w:rsidRDefault="00353995" w:rsidP="00353995">
      <w:pPr>
        <w:pStyle w:val="ConsPlusTitle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3995">
        <w:rPr>
          <w:rFonts w:ascii="Times New Roman" w:hAnsi="Times New Roman" w:cs="Times New Roman"/>
          <w:sz w:val="24"/>
          <w:szCs w:val="24"/>
        </w:rPr>
        <w:t>ГЛАВА ТУЖИНСКОГО РАЙОНА КИРОВСКОЙ ОБЛАСТИ</w:t>
      </w:r>
    </w:p>
    <w:p w:rsidR="00353995" w:rsidRPr="00353995" w:rsidRDefault="00353995" w:rsidP="00353995">
      <w:pPr>
        <w:pStyle w:val="ConsPlusTitle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3995" w:rsidRPr="00353995" w:rsidRDefault="00353995" w:rsidP="00353995">
      <w:pPr>
        <w:pStyle w:val="ConsPlusTitle"/>
        <w:spacing w:line="2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3995">
        <w:rPr>
          <w:rFonts w:ascii="Times New Roman" w:hAnsi="Times New Roman" w:cs="Times New Roman"/>
          <w:sz w:val="24"/>
          <w:szCs w:val="24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4601"/>
      </w:tblGrid>
      <w:tr w:rsidR="00353995" w:rsidRPr="00353995" w:rsidTr="0025728A">
        <w:tc>
          <w:tcPr>
            <w:tcW w:w="4785" w:type="dxa"/>
          </w:tcPr>
          <w:p w:rsidR="00353995" w:rsidRPr="00353995" w:rsidRDefault="00353995" w:rsidP="00353995">
            <w:pPr>
              <w:pStyle w:val="ConsPlusTitle"/>
              <w:spacing w:line="20" w:lineRule="atLeast"/>
              <w:ind w:right="276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b w:val="0"/>
                <w:sz w:val="24"/>
                <w:szCs w:val="24"/>
              </w:rPr>
              <w:t>21.11.2023</w:t>
            </w:r>
          </w:p>
        </w:tc>
        <w:tc>
          <w:tcPr>
            <w:tcW w:w="4786" w:type="dxa"/>
          </w:tcPr>
          <w:p w:rsidR="00353995" w:rsidRPr="00353995" w:rsidRDefault="00353995" w:rsidP="00353995">
            <w:pPr>
              <w:pStyle w:val="ConsPlusTitle"/>
              <w:spacing w:line="20" w:lineRule="atLeas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№ 9</w:t>
            </w:r>
          </w:p>
        </w:tc>
      </w:tr>
    </w:tbl>
    <w:p w:rsidR="00353995" w:rsidRDefault="00353995" w:rsidP="00353995">
      <w:pPr>
        <w:pStyle w:val="ConsPlusTitle"/>
        <w:spacing w:line="2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53995">
        <w:rPr>
          <w:rFonts w:ascii="Times New Roman" w:hAnsi="Times New Roman" w:cs="Times New Roman"/>
          <w:b w:val="0"/>
          <w:sz w:val="24"/>
          <w:szCs w:val="24"/>
        </w:rPr>
        <w:t>пгт</w:t>
      </w:r>
      <w:proofErr w:type="spellEnd"/>
      <w:r w:rsidRPr="00353995">
        <w:rPr>
          <w:rFonts w:ascii="Times New Roman" w:hAnsi="Times New Roman" w:cs="Times New Roman"/>
          <w:b w:val="0"/>
          <w:sz w:val="24"/>
          <w:szCs w:val="24"/>
        </w:rPr>
        <w:t xml:space="preserve"> Тужа</w:t>
      </w:r>
    </w:p>
    <w:p w:rsidR="003D46B1" w:rsidRPr="00353995" w:rsidRDefault="003D46B1" w:rsidP="00353995">
      <w:pPr>
        <w:pStyle w:val="ConsPlusTitle"/>
        <w:spacing w:line="2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3995" w:rsidRPr="00353995" w:rsidRDefault="00353995" w:rsidP="00353995">
      <w:pPr>
        <w:pStyle w:val="ConsPlusTitle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3995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Тужинского муниципального района от 01.06.2016 № 3 «О комиссии по вопросам муниципальной службы и назначению пенсии за выслугу лет органов местного самоуправления Тужинского муниципального района»</w:t>
      </w:r>
    </w:p>
    <w:p w:rsidR="00353995" w:rsidRDefault="00353995" w:rsidP="00353995">
      <w:pPr>
        <w:pStyle w:val="af0"/>
        <w:spacing w:line="20" w:lineRule="atLeast"/>
        <w:ind w:left="0" w:firstLine="540"/>
        <w:jc w:val="both"/>
        <w:rPr>
          <w:sz w:val="24"/>
          <w:szCs w:val="24"/>
        </w:rPr>
      </w:pPr>
    </w:p>
    <w:p w:rsidR="00353995" w:rsidRPr="00353995" w:rsidRDefault="00353995" w:rsidP="00353995">
      <w:pPr>
        <w:pStyle w:val="af0"/>
        <w:spacing w:line="20" w:lineRule="atLeast"/>
        <w:ind w:left="0" w:firstLine="540"/>
        <w:jc w:val="both"/>
        <w:rPr>
          <w:sz w:val="24"/>
          <w:szCs w:val="24"/>
        </w:rPr>
      </w:pPr>
      <w:r w:rsidRPr="00353995">
        <w:rPr>
          <w:sz w:val="24"/>
          <w:szCs w:val="24"/>
        </w:rPr>
        <w:t>В связи с кадровыми изменениями в администрации Тужинского муниципального района ПОСТАНОВЛЯЮ:</w:t>
      </w:r>
    </w:p>
    <w:p w:rsidR="00353995" w:rsidRPr="00353995" w:rsidRDefault="00353995" w:rsidP="0038695B">
      <w:pPr>
        <w:pStyle w:val="af0"/>
        <w:numPr>
          <w:ilvl w:val="1"/>
          <w:numId w:val="4"/>
        </w:numPr>
        <w:spacing w:line="20" w:lineRule="atLeast"/>
        <w:ind w:left="0" w:firstLine="540"/>
        <w:jc w:val="both"/>
        <w:rPr>
          <w:sz w:val="24"/>
          <w:szCs w:val="24"/>
        </w:rPr>
      </w:pPr>
      <w:r w:rsidRPr="00353995">
        <w:rPr>
          <w:sz w:val="24"/>
          <w:szCs w:val="24"/>
        </w:rPr>
        <w:t>Внести изменения в состав комиссии по вопросам муниципальной службы и назначению пенсии за выслугу лет органов местного самоуправления Тужинского муниципального района (далее – состав комиссии), утвержденный пунктом 2 постановления главы Тужинского муниципального района от 01.06.2016 № 3 «О комиссии по вопросам муниципальной службы и назначению пенсии за выслугу лет органов местного самоуправления Тужинского муниципального района», утвердив состав комиссии в новой редакции согласно приложению.</w:t>
      </w:r>
    </w:p>
    <w:p w:rsidR="00353995" w:rsidRDefault="00353995" w:rsidP="0038695B">
      <w:pPr>
        <w:pStyle w:val="af0"/>
        <w:numPr>
          <w:ilvl w:val="1"/>
          <w:numId w:val="4"/>
        </w:numPr>
        <w:spacing w:line="20" w:lineRule="atLeast"/>
        <w:ind w:left="0" w:firstLine="540"/>
        <w:jc w:val="both"/>
        <w:rPr>
          <w:sz w:val="24"/>
          <w:szCs w:val="24"/>
        </w:rPr>
      </w:pPr>
      <w:r w:rsidRPr="00353995">
        <w:rPr>
          <w:sz w:val="24"/>
          <w:szCs w:val="24"/>
        </w:rPr>
        <w:t xml:space="preserve">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</w:t>
      </w:r>
      <w:proofErr w:type="spellStart"/>
      <w:r w:rsidRPr="00353995">
        <w:rPr>
          <w:sz w:val="24"/>
          <w:szCs w:val="24"/>
        </w:rPr>
        <w:t>тужинского</w:t>
      </w:r>
      <w:proofErr w:type="spellEnd"/>
      <w:r w:rsidRPr="00353995">
        <w:rPr>
          <w:sz w:val="24"/>
          <w:szCs w:val="24"/>
        </w:rPr>
        <w:t xml:space="preserve"> муниципального района Кировской области.</w:t>
      </w:r>
    </w:p>
    <w:p w:rsidR="00353995" w:rsidRPr="00353995" w:rsidRDefault="00353995" w:rsidP="00353995">
      <w:pPr>
        <w:pStyle w:val="af0"/>
        <w:spacing w:line="20" w:lineRule="atLeast"/>
        <w:ind w:left="540"/>
        <w:jc w:val="both"/>
        <w:rPr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0"/>
        <w:gridCol w:w="1326"/>
        <w:gridCol w:w="3644"/>
      </w:tblGrid>
      <w:tr w:rsidR="00353995" w:rsidRPr="00353995" w:rsidTr="0025728A">
        <w:tc>
          <w:tcPr>
            <w:tcW w:w="4670" w:type="dxa"/>
          </w:tcPr>
          <w:p w:rsidR="00353995" w:rsidRPr="00353995" w:rsidRDefault="00353995" w:rsidP="00353995">
            <w:pPr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sz w:val="24"/>
                <w:szCs w:val="24"/>
              </w:rPr>
              <w:t xml:space="preserve">Глава Тужинского </w:t>
            </w:r>
          </w:p>
          <w:p w:rsidR="00353995" w:rsidRPr="00353995" w:rsidRDefault="00353995" w:rsidP="00353995">
            <w:pPr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26" w:type="dxa"/>
          </w:tcPr>
          <w:p w:rsidR="00353995" w:rsidRPr="00353995" w:rsidRDefault="00353995" w:rsidP="00353995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353995" w:rsidRPr="00353995" w:rsidRDefault="00353995" w:rsidP="00353995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95" w:rsidRPr="00353995" w:rsidRDefault="00353995" w:rsidP="00353995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Л.В. Бледных</w:t>
            </w:r>
          </w:p>
        </w:tc>
      </w:tr>
      <w:tr w:rsidR="00353995" w:rsidRPr="00353995" w:rsidTr="0025728A">
        <w:tc>
          <w:tcPr>
            <w:tcW w:w="9640" w:type="dxa"/>
            <w:gridSpan w:val="3"/>
          </w:tcPr>
          <w:p w:rsidR="00353995" w:rsidRPr="00353995" w:rsidRDefault="00353995" w:rsidP="0035399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995" w:rsidRPr="00353995" w:rsidRDefault="00353995" w:rsidP="0035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53995" w:rsidRDefault="00353995" w:rsidP="00353995">
      <w:pPr>
        <w:pStyle w:val="ConsPlusTitle"/>
        <w:spacing w:line="20" w:lineRule="atLeast"/>
        <w:ind w:left="48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3995" w:rsidRPr="00353995" w:rsidRDefault="00353995" w:rsidP="00353995">
      <w:pPr>
        <w:pStyle w:val="ConsPlusTitle"/>
        <w:spacing w:line="20" w:lineRule="atLeast"/>
        <w:ind w:lef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995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353995" w:rsidRPr="00353995" w:rsidRDefault="00353995" w:rsidP="00353995">
      <w:pPr>
        <w:pStyle w:val="ConsPlusTitle"/>
        <w:spacing w:line="20" w:lineRule="atLeast"/>
        <w:ind w:lef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995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353995" w:rsidRPr="00353995" w:rsidRDefault="00353995" w:rsidP="00353995">
      <w:pPr>
        <w:pStyle w:val="ConsPlusTitle"/>
        <w:spacing w:line="20" w:lineRule="atLeast"/>
        <w:ind w:lef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995">
        <w:rPr>
          <w:rFonts w:ascii="Times New Roman" w:hAnsi="Times New Roman" w:cs="Times New Roman"/>
          <w:b w:val="0"/>
          <w:sz w:val="24"/>
          <w:szCs w:val="24"/>
        </w:rPr>
        <w:t>постановлением главы Тужинского муниципального района</w:t>
      </w:r>
    </w:p>
    <w:p w:rsidR="00353995" w:rsidRPr="00353995" w:rsidRDefault="00353995" w:rsidP="00353995">
      <w:pPr>
        <w:pStyle w:val="ConsPlusTitle"/>
        <w:spacing w:line="20" w:lineRule="atLeast"/>
        <w:ind w:lef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99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gramStart"/>
      <w:r w:rsidRPr="00353995">
        <w:rPr>
          <w:rFonts w:ascii="Times New Roman" w:hAnsi="Times New Roman" w:cs="Times New Roman"/>
          <w:b w:val="0"/>
          <w:sz w:val="24"/>
          <w:szCs w:val="24"/>
        </w:rPr>
        <w:t>21.11.2023  №</w:t>
      </w:r>
      <w:proofErr w:type="gramEnd"/>
      <w:r w:rsidRPr="00353995">
        <w:rPr>
          <w:rFonts w:ascii="Times New Roman" w:hAnsi="Times New Roman" w:cs="Times New Roman"/>
          <w:b w:val="0"/>
          <w:sz w:val="24"/>
          <w:szCs w:val="24"/>
        </w:rPr>
        <w:t xml:space="preserve"> 9 </w:t>
      </w:r>
    </w:p>
    <w:p w:rsidR="00353995" w:rsidRPr="00353995" w:rsidRDefault="00353995" w:rsidP="00353995">
      <w:pPr>
        <w:pStyle w:val="ConsPlusTitle"/>
        <w:spacing w:line="20" w:lineRule="atLeast"/>
        <w:ind w:left="4820"/>
        <w:rPr>
          <w:rFonts w:ascii="Times New Roman" w:hAnsi="Times New Roman" w:cs="Times New Roman"/>
          <w:b w:val="0"/>
          <w:sz w:val="24"/>
          <w:szCs w:val="24"/>
        </w:rPr>
      </w:pPr>
    </w:p>
    <w:p w:rsidR="00353995" w:rsidRPr="00353995" w:rsidRDefault="00353995" w:rsidP="00353995">
      <w:pPr>
        <w:pStyle w:val="ConsPlusTitle"/>
        <w:spacing w:line="20" w:lineRule="atLeast"/>
        <w:ind w:left="4820"/>
        <w:rPr>
          <w:rFonts w:ascii="Times New Roman" w:hAnsi="Times New Roman" w:cs="Times New Roman"/>
          <w:b w:val="0"/>
          <w:sz w:val="24"/>
          <w:szCs w:val="24"/>
        </w:rPr>
      </w:pPr>
      <w:r w:rsidRPr="00353995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353995" w:rsidRPr="00353995" w:rsidRDefault="00353995" w:rsidP="00353995">
      <w:pPr>
        <w:pStyle w:val="ConsPlusTitle"/>
        <w:spacing w:line="20" w:lineRule="atLeast"/>
        <w:ind w:lef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995">
        <w:rPr>
          <w:rFonts w:ascii="Times New Roman" w:hAnsi="Times New Roman" w:cs="Times New Roman"/>
          <w:b w:val="0"/>
          <w:sz w:val="24"/>
          <w:szCs w:val="24"/>
        </w:rPr>
        <w:t>к постановлению главы Тужинского муниципального района</w:t>
      </w:r>
    </w:p>
    <w:p w:rsidR="00353995" w:rsidRPr="00353995" w:rsidRDefault="00353995" w:rsidP="00353995">
      <w:pPr>
        <w:pStyle w:val="ConsPlusTitle"/>
        <w:spacing w:line="20" w:lineRule="atLeast"/>
        <w:ind w:lef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995">
        <w:rPr>
          <w:rFonts w:ascii="Times New Roman" w:hAnsi="Times New Roman" w:cs="Times New Roman"/>
          <w:b w:val="0"/>
          <w:sz w:val="24"/>
          <w:szCs w:val="24"/>
        </w:rPr>
        <w:t xml:space="preserve">от 01.06.2016 № 3  </w:t>
      </w:r>
    </w:p>
    <w:p w:rsidR="00353995" w:rsidRDefault="00353995" w:rsidP="0035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53995" w:rsidRPr="00353995" w:rsidRDefault="00353995" w:rsidP="0035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25728A" w:rsidRDefault="0025728A" w:rsidP="0035399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28A" w:rsidRDefault="0025728A" w:rsidP="0035399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28A" w:rsidRDefault="0025728A" w:rsidP="0035399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995" w:rsidRPr="00353995" w:rsidRDefault="00353995" w:rsidP="0035399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995">
        <w:rPr>
          <w:rFonts w:ascii="Times New Roman" w:hAnsi="Times New Roman" w:cs="Times New Roman"/>
          <w:b/>
          <w:sz w:val="24"/>
          <w:szCs w:val="24"/>
        </w:rPr>
        <w:lastRenderedPageBreak/>
        <w:t>СОСТАВ</w:t>
      </w:r>
    </w:p>
    <w:p w:rsidR="00353995" w:rsidRDefault="00353995" w:rsidP="0035399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995">
        <w:rPr>
          <w:rFonts w:ascii="Times New Roman" w:hAnsi="Times New Roman" w:cs="Times New Roman"/>
          <w:b/>
          <w:sz w:val="24"/>
          <w:szCs w:val="24"/>
        </w:rPr>
        <w:t>комиссии по вопросам муниципальной службы</w:t>
      </w:r>
      <w:r w:rsidRPr="00353995">
        <w:rPr>
          <w:rFonts w:ascii="Times New Roman" w:hAnsi="Times New Roman" w:cs="Times New Roman"/>
          <w:b/>
          <w:sz w:val="24"/>
          <w:szCs w:val="24"/>
        </w:rPr>
        <w:br/>
        <w:t xml:space="preserve"> и назначению пенсии за выслугу лет органов местного самоуправления Тужинского муниципального района</w:t>
      </w:r>
    </w:p>
    <w:p w:rsidR="003D46B1" w:rsidRPr="00353995" w:rsidRDefault="003D46B1" w:rsidP="0035399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7"/>
        <w:gridCol w:w="5579"/>
      </w:tblGrid>
      <w:tr w:rsidR="00353995" w:rsidRPr="00353995" w:rsidTr="0025728A">
        <w:tc>
          <w:tcPr>
            <w:tcW w:w="3707" w:type="dxa"/>
            <w:hideMark/>
          </w:tcPr>
          <w:p w:rsidR="00353995" w:rsidRPr="00353995" w:rsidRDefault="00353995" w:rsidP="0035399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sz w:val="24"/>
                <w:szCs w:val="24"/>
              </w:rPr>
              <w:t>ШИШКИНА</w:t>
            </w:r>
          </w:p>
          <w:p w:rsidR="00353995" w:rsidRPr="00353995" w:rsidRDefault="00353995" w:rsidP="0035399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Ивановна </w:t>
            </w:r>
          </w:p>
          <w:p w:rsidR="00353995" w:rsidRPr="00353995" w:rsidRDefault="00353995" w:rsidP="0035399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hideMark/>
          </w:tcPr>
          <w:p w:rsidR="00353995" w:rsidRPr="00353995" w:rsidRDefault="00353995" w:rsidP="00353995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sz w:val="24"/>
                <w:szCs w:val="24"/>
              </w:rPr>
              <w:t>- управляющий делами – начальник управления делами администрации Тужинского муниципального района, председатель комиссии</w:t>
            </w:r>
          </w:p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995" w:rsidRPr="00353995" w:rsidTr="0025728A">
        <w:tc>
          <w:tcPr>
            <w:tcW w:w="3707" w:type="dxa"/>
            <w:hideMark/>
          </w:tcPr>
          <w:p w:rsidR="00353995" w:rsidRPr="003D46B1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46B1">
              <w:rPr>
                <w:rStyle w:val="FontStyle11"/>
                <w:b w:val="0"/>
                <w:sz w:val="24"/>
                <w:szCs w:val="24"/>
              </w:rPr>
              <w:t>ЛОБАНОВА</w:t>
            </w:r>
          </w:p>
          <w:p w:rsidR="00353995" w:rsidRPr="003D46B1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46B1">
              <w:rPr>
                <w:rStyle w:val="FontStyle11"/>
                <w:b w:val="0"/>
                <w:sz w:val="24"/>
                <w:szCs w:val="24"/>
              </w:rPr>
              <w:t>Татьяна Александровна</w:t>
            </w:r>
          </w:p>
        </w:tc>
        <w:tc>
          <w:tcPr>
            <w:tcW w:w="5579" w:type="dxa"/>
            <w:hideMark/>
          </w:tcPr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первый заместитель главы администрации Тужинского муниципального района по экономике и финансам – начальник финансового управления, заместитель председателя комиссии</w:t>
            </w:r>
          </w:p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995" w:rsidRPr="00353995" w:rsidTr="0025728A">
        <w:tc>
          <w:tcPr>
            <w:tcW w:w="3707" w:type="dxa"/>
            <w:hideMark/>
          </w:tcPr>
          <w:p w:rsidR="00353995" w:rsidRPr="003D46B1" w:rsidRDefault="00353995" w:rsidP="00353995">
            <w:pPr>
              <w:spacing w:after="0" w:line="20" w:lineRule="atLeast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D46B1">
              <w:rPr>
                <w:rStyle w:val="FontStyle11"/>
                <w:b w:val="0"/>
                <w:sz w:val="24"/>
                <w:szCs w:val="24"/>
              </w:rPr>
              <w:t>ДЬЯКОНОВА</w:t>
            </w:r>
          </w:p>
          <w:p w:rsidR="00353995" w:rsidRPr="003D46B1" w:rsidRDefault="00353995" w:rsidP="00353995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B1">
              <w:rPr>
                <w:rStyle w:val="FontStyle11"/>
                <w:b w:val="0"/>
                <w:sz w:val="24"/>
                <w:szCs w:val="24"/>
              </w:rPr>
              <w:t>Евгения Николаевна</w:t>
            </w:r>
          </w:p>
        </w:tc>
        <w:tc>
          <w:tcPr>
            <w:tcW w:w="5579" w:type="dxa"/>
            <w:hideMark/>
          </w:tcPr>
          <w:p w:rsidR="00353995" w:rsidRPr="00353995" w:rsidRDefault="00353995" w:rsidP="00353995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отдела организационно-правовой и кадровой работы администрации Тужинского муниципального района, секретарь комиссии</w:t>
            </w:r>
          </w:p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995" w:rsidRPr="00353995" w:rsidTr="0025728A">
        <w:tc>
          <w:tcPr>
            <w:tcW w:w="9286" w:type="dxa"/>
            <w:gridSpan w:val="2"/>
            <w:hideMark/>
          </w:tcPr>
          <w:p w:rsidR="00353995" w:rsidRPr="00353995" w:rsidRDefault="00353995" w:rsidP="00353995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995" w:rsidRPr="00353995" w:rsidTr="0025728A">
        <w:tc>
          <w:tcPr>
            <w:tcW w:w="3707" w:type="dxa"/>
            <w:hideMark/>
          </w:tcPr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Style w:val="FontStyle13"/>
                <w:sz w:val="24"/>
                <w:szCs w:val="24"/>
              </w:rPr>
            </w:pPr>
            <w:r w:rsidRPr="00353995">
              <w:rPr>
                <w:rStyle w:val="FontStyle13"/>
                <w:sz w:val="24"/>
                <w:szCs w:val="24"/>
              </w:rPr>
              <w:t>КРАЕВА</w:t>
            </w:r>
          </w:p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Style w:val="FontStyle13"/>
                <w:sz w:val="24"/>
                <w:szCs w:val="24"/>
              </w:rPr>
            </w:pPr>
            <w:r w:rsidRPr="00353995">
              <w:rPr>
                <w:rStyle w:val="FontStyle13"/>
                <w:sz w:val="24"/>
                <w:szCs w:val="24"/>
              </w:rPr>
              <w:t>Наталия Владимировна</w:t>
            </w:r>
          </w:p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579" w:type="dxa"/>
            <w:hideMark/>
          </w:tcPr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руководитель клиентской службы </w:t>
            </w:r>
            <w:r w:rsidRPr="0035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 правах группы) в Тужинском районе УОРКС отделения СФР по Кировской области (по согласованию)</w:t>
            </w:r>
          </w:p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995" w:rsidRPr="00353995" w:rsidTr="0025728A">
        <w:tc>
          <w:tcPr>
            <w:tcW w:w="3707" w:type="dxa"/>
          </w:tcPr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Style w:val="FontStyle13"/>
                <w:sz w:val="24"/>
                <w:szCs w:val="24"/>
              </w:rPr>
            </w:pPr>
            <w:r w:rsidRPr="00353995">
              <w:rPr>
                <w:rStyle w:val="FontStyle13"/>
                <w:sz w:val="24"/>
                <w:szCs w:val="24"/>
              </w:rPr>
              <w:t xml:space="preserve">СЕННИКОВА </w:t>
            </w:r>
          </w:p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Style w:val="FontStyle13"/>
                <w:sz w:val="24"/>
                <w:szCs w:val="24"/>
              </w:rPr>
            </w:pPr>
            <w:r w:rsidRPr="00353995">
              <w:rPr>
                <w:rStyle w:val="FontStyle13"/>
                <w:sz w:val="24"/>
                <w:szCs w:val="24"/>
              </w:rPr>
              <w:t>Татьяна Александровна</w:t>
            </w:r>
          </w:p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Style w:val="FontStyle13"/>
                <w:sz w:val="24"/>
                <w:szCs w:val="24"/>
              </w:rPr>
            </w:pPr>
          </w:p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9" w:type="dxa"/>
          </w:tcPr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заведующий сектором бухгалтерского учета – главный бухгалтер администрации Тужинского муниципального района</w:t>
            </w:r>
          </w:p>
        </w:tc>
      </w:tr>
      <w:tr w:rsidR="00353995" w:rsidRPr="00353995" w:rsidTr="0025728A">
        <w:tc>
          <w:tcPr>
            <w:tcW w:w="3707" w:type="dxa"/>
          </w:tcPr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ТОКМЯНИНА</w:t>
            </w:r>
          </w:p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Олеговна</w:t>
            </w:r>
          </w:p>
        </w:tc>
        <w:tc>
          <w:tcPr>
            <w:tcW w:w="5579" w:type="dxa"/>
          </w:tcPr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главный специалист – юрист отдела организационно-правовой и кадровой работы администрации Тужинского муниципального района</w:t>
            </w:r>
          </w:p>
        </w:tc>
      </w:tr>
      <w:tr w:rsidR="00353995" w:rsidRPr="00353995" w:rsidTr="0025728A">
        <w:tc>
          <w:tcPr>
            <w:tcW w:w="3707" w:type="dxa"/>
            <w:hideMark/>
          </w:tcPr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579" w:type="dxa"/>
            <w:hideMark/>
          </w:tcPr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995" w:rsidRPr="00353995" w:rsidTr="0025728A">
        <w:tc>
          <w:tcPr>
            <w:tcW w:w="3707" w:type="dxa"/>
            <w:hideMark/>
          </w:tcPr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Style w:val="FontStyle13"/>
                <w:sz w:val="24"/>
                <w:szCs w:val="24"/>
              </w:rPr>
            </w:pPr>
            <w:bookmarkStart w:id="2" w:name="_Hlk151452296"/>
            <w:r w:rsidRPr="00353995">
              <w:rPr>
                <w:rStyle w:val="FontStyle13"/>
                <w:sz w:val="24"/>
                <w:szCs w:val="24"/>
              </w:rPr>
              <w:t>ШУШКАНОВА</w:t>
            </w:r>
          </w:p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Style w:val="FontStyle13"/>
                <w:sz w:val="24"/>
                <w:szCs w:val="24"/>
              </w:rPr>
            </w:pPr>
            <w:r w:rsidRPr="00353995">
              <w:rPr>
                <w:rStyle w:val="FontStyle13"/>
                <w:sz w:val="24"/>
                <w:szCs w:val="24"/>
              </w:rPr>
              <w:t>Валентина Сергеевна</w:t>
            </w:r>
          </w:p>
        </w:tc>
        <w:tc>
          <w:tcPr>
            <w:tcW w:w="5579" w:type="dxa"/>
            <w:hideMark/>
          </w:tcPr>
          <w:p w:rsidR="00353995" w:rsidRPr="00353995" w:rsidRDefault="00353995" w:rsidP="003539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5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35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заместителя главы администрации Тужинского муниципального района по социальным вопросам – начальника управления образования</w:t>
            </w:r>
          </w:p>
        </w:tc>
      </w:tr>
      <w:bookmarkEnd w:id="2"/>
    </w:tbl>
    <w:p w:rsidR="00353995" w:rsidRPr="00353995" w:rsidRDefault="00353995" w:rsidP="0035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53995" w:rsidRPr="00353995" w:rsidRDefault="00353995" w:rsidP="0035399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3995">
        <w:rPr>
          <w:rFonts w:ascii="Times New Roman" w:hAnsi="Times New Roman" w:cs="Times New Roman"/>
          <w:sz w:val="24"/>
          <w:szCs w:val="24"/>
        </w:rPr>
        <w:t>______________</w:t>
      </w:r>
    </w:p>
    <w:p w:rsidR="00353995" w:rsidRPr="00353995" w:rsidRDefault="00353995" w:rsidP="0035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53995" w:rsidRPr="00353995" w:rsidRDefault="00353995" w:rsidP="0035399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25728A" w:rsidRPr="0025728A" w:rsidRDefault="0025728A" w:rsidP="0025728A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-448945</wp:posOffset>
                </wp:positionV>
                <wp:extent cx="372110" cy="318770"/>
                <wp:effectExtent l="13970" t="8890" r="13970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FC8C3" id="Прямоугольник 12" o:spid="_x0000_s1026" style="position:absolute;margin-left:220.55pt;margin-top:-35.35pt;width:29.3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" strokecolor="white"/>
            </w:pict>
          </mc:Fallback>
        </mc:AlternateContent>
      </w:r>
      <w:r w:rsidRPr="002572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8A" w:rsidRPr="0025728A" w:rsidRDefault="0025728A" w:rsidP="0025728A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ТУЖИНСКОГО МУНИЦИПАЛЬНОГО РАЙОНА КИРОВСКОЙ ОБЛАСТИ</w:t>
      </w:r>
    </w:p>
    <w:p w:rsidR="0025728A" w:rsidRPr="0025728A" w:rsidRDefault="0025728A" w:rsidP="0025728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5728A" w:rsidRPr="0025728A" w:rsidRDefault="0025728A" w:rsidP="00257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57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24.11.2023</w:t>
      </w: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__                                                                                             №_</w:t>
      </w:r>
      <w:r w:rsidRPr="00257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5728A" w:rsidRPr="0025728A" w:rsidRDefault="0025728A" w:rsidP="0025728A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:rsidR="0025728A" w:rsidRPr="0025728A" w:rsidRDefault="0025728A" w:rsidP="0025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 проведении публичных слушаний по проекту решения </w:t>
      </w:r>
    </w:p>
    <w:p w:rsidR="0025728A" w:rsidRPr="0025728A" w:rsidRDefault="0025728A" w:rsidP="0025728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Тужинской районной Думы «О бюджете Тужинского муниципального района на 2024 год и на плановый период 2025 и 2026 годов»</w:t>
      </w:r>
    </w:p>
    <w:p w:rsidR="0025728A" w:rsidRPr="0025728A" w:rsidRDefault="0025728A" w:rsidP="002572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части 3 статьи 28 Федерального закона от 06.10.2003 № 131-ФЗ «Об общих принципах организации местного самоуправления в Российской Федерации», пунктом 2 части 2 статьи 14 Устава муниципального образования Тужинский муниципальный район, Порядком организации и проведения публичных слушаний в Тужинском муниципальном районе, утвержденным решением Тужинской районной Думы от 31.08.2015 № 61/383, ПОСТАНОВЛЯЮ:</w:t>
      </w:r>
    </w:p>
    <w:p w:rsidR="0025728A" w:rsidRPr="0025728A" w:rsidRDefault="0025728A" w:rsidP="0025728A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01 декабря 2023 года в 10 часов 00 минут в зале заседаний администрации Тужинского муниципального района по адресу: </w:t>
      </w:r>
      <w:proofErr w:type="spellStart"/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Тужа, улица Горького, дом 5, публичные слушания по проекту решения Тужинской районной Думы «О бюджете Тужинского муниципального района на 2024 год и на плановый период 2025 и 2026 годов».</w:t>
      </w:r>
    </w:p>
    <w:p w:rsidR="0025728A" w:rsidRPr="0025728A" w:rsidRDefault="0025728A" w:rsidP="002572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Порядок</w:t>
      </w:r>
      <w:r w:rsidRPr="00257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учета предложений по п</w:t>
      </w: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решения Тужинской районной Думы «О бюджете Тужинского муниципального района на 2024 год и на плановый период 2025 и 2026 годов» согласно приложению.</w:t>
      </w:r>
    </w:p>
    <w:p w:rsidR="0025728A" w:rsidRPr="0025728A" w:rsidRDefault="0025728A" w:rsidP="002572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3.  Опубликовать настоящее постановление вместе с проектом решения Тужинской районной Думы «О бюджете Тужинского муниципального района на 2024 год и на плановый период 2025 и 2026 годов» в Бюллетене муниципальных нормативных правовых актов органов местного самоуправления Тужинского муниципального района Кировской области в установленном порядке и разместить в сети «Интернет» на официальном сайте муниципального образования Тужинский муниципальный район Кировской области.</w:t>
      </w:r>
    </w:p>
    <w:p w:rsidR="0025728A" w:rsidRPr="0025728A" w:rsidRDefault="0025728A" w:rsidP="002572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подготовкой и проведением публичных слушаний возложить на отдел организационно-правовой и кадровой работы администрации Тужинского муниципального района.</w:t>
      </w:r>
    </w:p>
    <w:p w:rsidR="0025728A" w:rsidRPr="0025728A" w:rsidRDefault="0025728A" w:rsidP="0025728A">
      <w:pPr>
        <w:spacing w:after="7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подписания.</w:t>
      </w:r>
    </w:p>
    <w:p w:rsidR="0025728A" w:rsidRPr="0025728A" w:rsidRDefault="0025728A" w:rsidP="0025728A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Тужинского</w:t>
      </w:r>
    </w:p>
    <w:p w:rsidR="0025728A" w:rsidRPr="0025728A" w:rsidRDefault="0025728A" w:rsidP="002572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Л.В. Бледных</w:t>
      </w:r>
    </w:p>
    <w:p w:rsidR="0025728A" w:rsidRPr="0025728A" w:rsidRDefault="0025728A" w:rsidP="002572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728A" w:rsidRPr="0025728A" w:rsidSect="0025728A">
          <w:headerReference w:type="default" r:id="rId17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:rsidR="0025728A" w:rsidRPr="0025728A" w:rsidRDefault="0025728A" w:rsidP="0025728A">
      <w:pPr>
        <w:tabs>
          <w:tab w:val="left" w:pos="0"/>
        </w:tabs>
        <w:suppressAutoHyphens/>
        <w:spacing w:after="0" w:line="240" w:lineRule="auto"/>
        <w:ind w:firstLine="567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25728A">
        <w:rPr>
          <w:rFonts w:ascii="Times New Roman" w:eastAsia="Arial" w:hAnsi="Times New Roman" w:cs="Arial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-305435</wp:posOffset>
                </wp:positionV>
                <wp:extent cx="372110" cy="350520"/>
                <wp:effectExtent l="0" t="0" r="381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68163" id="Прямоугольник 11" o:spid="_x0000_s1026" style="position:absolute;margin-left:221.35pt;margin-top:-24.05pt;width:29.3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" stroked="f"/>
            </w:pict>
          </mc:Fallback>
        </mc:AlternateContent>
      </w:r>
      <w:r w:rsidRPr="0025728A">
        <w:rPr>
          <w:rFonts w:ascii="Times New Roman" w:eastAsia="Arial" w:hAnsi="Times New Roman" w:cs="Arial"/>
          <w:sz w:val="28"/>
          <w:szCs w:val="28"/>
          <w:lang w:eastAsia="ru-RU"/>
        </w:rPr>
        <w:t>Приложение</w:t>
      </w:r>
    </w:p>
    <w:p w:rsidR="0025728A" w:rsidRPr="0025728A" w:rsidRDefault="0025728A" w:rsidP="0025728A">
      <w:pPr>
        <w:autoSpaceDE w:val="0"/>
        <w:spacing w:after="0" w:line="240" w:lineRule="auto"/>
        <w:ind w:left="5670"/>
        <w:rPr>
          <w:rFonts w:ascii="Times New Roman" w:eastAsia="Arial" w:hAnsi="Times New Roman" w:cs="Arial"/>
          <w:sz w:val="28"/>
          <w:szCs w:val="28"/>
          <w:lang w:eastAsia="ru-RU"/>
        </w:rPr>
      </w:pPr>
    </w:p>
    <w:p w:rsidR="0025728A" w:rsidRPr="0025728A" w:rsidRDefault="0025728A" w:rsidP="0025728A">
      <w:pPr>
        <w:autoSpaceDE w:val="0"/>
        <w:spacing w:after="0" w:line="240" w:lineRule="auto"/>
        <w:ind w:left="5670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25728A">
        <w:rPr>
          <w:rFonts w:ascii="Times New Roman" w:eastAsia="Arial" w:hAnsi="Times New Roman" w:cs="Arial"/>
          <w:sz w:val="28"/>
          <w:szCs w:val="28"/>
          <w:lang w:eastAsia="ru-RU"/>
        </w:rPr>
        <w:t>УТВЕРЖДЕН</w:t>
      </w:r>
    </w:p>
    <w:p w:rsidR="0025728A" w:rsidRPr="0025728A" w:rsidRDefault="0025728A" w:rsidP="0025728A">
      <w:pPr>
        <w:autoSpaceDE w:val="0"/>
        <w:spacing w:after="0" w:line="240" w:lineRule="auto"/>
        <w:ind w:left="5670"/>
        <w:rPr>
          <w:rFonts w:ascii="Times New Roman" w:eastAsia="Arial" w:hAnsi="Times New Roman" w:cs="Arial"/>
          <w:sz w:val="28"/>
          <w:szCs w:val="28"/>
          <w:lang w:eastAsia="ru-RU"/>
        </w:rPr>
      </w:pPr>
    </w:p>
    <w:p w:rsidR="0025728A" w:rsidRPr="0025728A" w:rsidRDefault="0025728A" w:rsidP="0025728A">
      <w:pPr>
        <w:autoSpaceDE w:val="0"/>
        <w:spacing w:after="0" w:line="240" w:lineRule="auto"/>
        <w:ind w:left="5670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25728A">
        <w:rPr>
          <w:rFonts w:ascii="Times New Roman" w:eastAsia="Arial" w:hAnsi="Times New Roman" w:cs="Arial"/>
          <w:sz w:val="28"/>
          <w:szCs w:val="28"/>
          <w:lang w:eastAsia="ru-RU"/>
        </w:rPr>
        <w:t xml:space="preserve">постановлением </w:t>
      </w:r>
    </w:p>
    <w:p w:rsidR="0025728A" w:rsidRPr="0025728A" w:rsidRDefault="0025728A" w:rsidP="0025728A">
      <w:pPr>
        <w:autoSpaceDE w:val="0"/>
        <w:spacing w:after="0" w:line="240" w:lineRule="auto"/>
        <w:ind w:left="5670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25728A">
        <w:rPr>
          <w:rFonts w:ascii="Times New Roman" w:eastAsia="Arial" w:hAnsi="Times New Roman" w:cs="Arial"/>
          <w:sz w:val="28"/>
          <w:szCs w:val="28"/>
          <w:lang w:eastAsia="ru-RU"/>
        </w:rPr>
        <w:t>главы Тужинского муниципального района</w:t>
      </w:r>
    </w:p>
    <w:p w:rsidR="0025728A" w:rsidRPr="0025728A" w:rsidRDefault="0025728A" w:rsidP="0025728A">
      <w:pPr>
        <w:autoSpaceDE w:val="0"/>
        <w:spacing w:after="0" w:line="240" w:lineRule="auto"/>
        <w:ind w:left="5670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25728A">
        <w:rPr>
          <w:rFonts w:ascii="Times New Roman" w:eastAsia="Arial" w:hAnsi="Times New Roman" w:cs="Arial"/>
          <w:sz w:val="28"/>
          <w:szCs w:val="28"/>
          <w:lang w:eastAsia="ru-RU"/>
        </w:rPr>
        <w:t xml:space="preserve">от 24.11.2023 № 10 </w:t>
      </w:r>
    </w:p>
    <w:p w:rsidR="0025728A" w:rsidRPr="0025728A" w:rsidRDefault="0025728A" w:rsidP="0025728A">
      <w:pPr>
        <w:autoSpaceDE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25728A" w:rsidRPr="0025728A" w:rsidRDefault="0025728A" w:rsidP="0025728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28A">
        <w:rPr>
          <w:rFonts w:ascii="Times New Roman" w:eastAsia="Arial" w:hAnsi="Times New Roman" w:cs="Arial"/>
          <w:b/>
          <w:sz w:val="28"/>
          <w:szCs w:val="28"/>
          <w:lang w:eastAsia="ru-RU"/>
        </w:rPr>
        <w:t xml:space="preserve">учета предложений </w:t>
      </w:r>
      <w:r w:rsidRPr="0025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решения Тужинской районной Думы </w:t>
      </w:r>
    </w:p>
    <w:p w:rsidR="0025728A" w:rsidRPr="0025728A" w:rsidRDefault="0025728A" w:rsidP="0025728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Тужинского муниципального района </w:t>
      </w:r>
    </w:p>
    <w:p w:rsidR="0025728A" w:rsidRPr="0025728A" w:rsidRDefault="0025728A" w:rsidP="0025728A">
      <w:pPr>
        <w:autoSpaceDE w:val="0"/>
        <w:spacing w:after="480" w:line="240" w:lineRule="auto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 и на плановый период 2025 и 2026 годов»</w:t>
      </w:r>
    </w:p>
    <w:p w:rsidR="0025728A" w:rsidRPr="0025728A" w:rsidRDefault="0025728A" w:rsidP="0025728A">
      <w:pPr>
        <w:numPr>
          <w:ilvl w:val="0"/>
          <w:numId w:val="8"/>
        </w:numPr>
        <w:tabs>
          <w:tab w:val="left" w:pos="1134"/>
        </w:tabs>
        <w:autoSpaceDE w:val="0"/>
        <w:spacing w:after="0" w:line="360" w:lineRule="auto"/>
        <w:ind w:left="0"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25728A">
        <w:rPr>
          <w:rFonts w:ascii="Times New Roman" w:eastAsia="Arial" w:hAnsi="Times New Roman" w:cs="Arial"/>
          <w:sz w:val="28"/>
          <w:szCs w:val="28"/>
          <w:lang w:eastAsia="ru-RU"/>
        </w:rPr>
        <w:t xml:space="preserve">Настоящий Порядок учета предложений по проекту решения </w:t>
      </w: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Тужинской районной Думы «О бюджете Тужинского муниципального района на 2024 год и на плановый период 2025 и 2026 годов» </w:t>
      </w:r>
      <w:r w:rsidRPr="0025728A">
        <w:rPr>
          <w:rFonts w:ascii="Times New Roman" w:eastAsia="Arial" w:hAnsi="Times New Roman" w:cs="Arial"/>
          <w:sz w:val="28"/>
          <w:szCs w:val="28"/>
          <w:lang w:eastAsia="ru-RU"/>
        </w:rPr>
        <w:t>(далее – Порядок) разработан в соответствии с Бюджетным кодексом РФ и </w:t>
      </w: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и устанавливает последовательность учета предложений</w:t>
      </w:r>
      <w:r w:rsidRPr="0025728A">
        <w:rPr>
          <w:rFonts w:ascii="Times New Roman" w:eastAsia="Arial" w:hAnsi="Times New Roman" w:cs="Arial"/>
          <w:sz w:val="28"/>
          <w:szCs w:val="28"/>
          <w:lang w:eastAsia="ru-RU"/>
        </w:rPr>
        <w:t xml:space="preserve"> по проекту решения </w:t>
      </w: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Тужинской районной Думы «О бюджете Тужинского муниципального района на 2024 год и на плановый период 2025 и 2026 годов» (далее – проект бюджета)</w:t>
      </w:r>
      <w:r w:rsidRPr="0025728A">
        <w:rPr>
          <w:rFonts w:ascii="Times New Roman" w:eastAsia="Arial" w:hAnsi="Times New Roman" w:cs="Arial"/>
          <w:sz w:val="28"/>
          <w:szCs w:val="28"/>
          <w:lang w:eastAsia="ru-RU"/>
        </w:rPr>
        <w:t>.</w:t>
      </w:r>
    </w:p>
    <w:p w:rsidR="0025728A" w:rsidRPr="0025728A" w:rsidRDefault="0025728A" w:rsidP="0025728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01"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по проекту бюджета могут вноситься гражданами (группой граждан), постоянно проживающими на территории района и обладающими активным избирательным правом.</w:t>
      </w:r>
    </w:p>
    <w:p w:rsidR="0025728A" w:rsidRPr="0025728A" w:rsidRDefault="0025728A" w:rsidP="0025728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Граждане (группа граждан) оформляют предложения по проекту бюджета </w:t>
      </w:r>
      <w:r w:rsidRPr="002572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формам согласно приложениям 1 и 2 к Порядку</w:t>
      </w: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направляют их в </w:t>
      </w:r>
      <w:proofErr w:type="spellStart"/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Тужинскую</w:t>
      </w:r>
      <w:proofErr w:type="spellEnd"/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Думу</w:t>
      </w:r>
      <w:r w:rsidRPr="002572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25728A" w:rsidRPr="0025728A" w:rsidRDefault="0025728A" w:rsidP="0025728A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763"/>
        </w:tabs>
        <w:autoSpaceDE w:val="0"/>
        <w:autoSpaceDN w:val="0"/>
        <w:adjustRightInd w:val="0"/>
        <w:spacing w:before="48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Тужинской районной Думы вносят предложения по проекту бюджета в порядке, предусмотренном регламентом Тужинской районной Думы.</w:t>
      </w:r>
    </w:p>
    <w:p w:rsidR="0025728A" w:rsidRPr="0025728A" w:rsidRDefault="0025728A" w:rsidP="0025728A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763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проекту бюджета принимаются до 01 декабря 2023 </w:t>
      </w:r>
    </w:p>
    <w:p w:rsidR="0025728A" w:rsidRPr="0025728A" w:rsidRDefault="0025728A" w:rsidP="0025728A">
      <w:pPr>
        <w:widowControl w:val="0"/>
        <w:shd w:val="clear" w:color="auto" w:fill="FFFFFF"/>
        <w:tabs>
          <w:tab w:val="left" w:pos="360"/>
          <w:tab w:val="left" w:pos="763"/>
        </w:tabs>
        <w:autoSpaceDE w:val="0"/>
        <w:autoSpaceDN w:val="0"/>
        <w:adjustRightInd w:val="0"/>
        <w:spacing w:before="5"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8A" w:rsidRPr="0025728A" w:rsidRDefault="0025728A" w:rsidP="0025728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письменном виде по адресу: </w:t>
      </w:r>
      <w:proofErr w:type="spellStart"/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Тужа, ул. Горького, 5, кабинет 35, тел. (83340) 2-10-53.</w:t>
      </w:r>
    </w:p>
    <w:p w:rsidR="0025728A" w:rsidRPr="0025728A" w:rsidRDefault="0025728A" w:rsidP="0025728A">
      <w:pPr>
        <w:numPr>
          <w:ilvl w:val="0"/>
          <w:numId w:val="6"/>
        </w:numPr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25728A">
        <w:rPr>
          <w:rFonts w:ascii="Times New Roman" w:eastAsia="Arial" w:hAnsi="Times New Roman" w:cs="Arial"/>
          <w:sz w:val="28"/>
          <w:szCs w:val="28"/>
          <w:lang w:eastAsia="ru-RU"/>
        </w:rPr>
        <w:lastRenderedPageBreak/>
        <w:t>Предложения по проекту бюджета, внесенные с нарушением положений и сроков, установленных настоящим Порядком, не рассматриваются.</w:t>
      </w:r>
    </w:p>
    <w:p w:rsidR="0025728A" w:rsidRPr="0025728A" w:rsidRDefault="0025728A" w:rsidP="0025728A">
      <w:pPr>
        <w:autoSpaceDE w:val="0"/>
        <w:spacing w:after="0" w:line="276" w:lineRule="auto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25728A">
        <w:rPr>
          <w:rFonts w:ascii="Times New Roman" w:eastAsia="Arial" w:hAnsi="Times New Roman" w:cs="Arial"/>
          <w:sz w:val="28"/>
          <w:szCs w:val="28"/>
          <w:lang w:eastAsia="ru-RU"/>
        </w:rPr>
        <w:t>__________</w:t>
      </w:r>
    </w:p>
    <w:p w:rsidR="0025728A" w:rsidRPr="0025728A" w:rsidRDefault="0025728A" w:rsidP="0025728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-481330</wp:posOffset>
                </wp:positionV>
                <wp:extent cx="382905" cy="340360"/>
                <wp:effectExtent l="1905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327D" id="Прямоугольник 10" o:spid="_x0000_s1026" style="position:absolute;margin-left:218.85pt;margin-top:-37.9pt;width:30.15pt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" stroked="f"/>
            </w:pict>
          </mc:Fallback>
        </mc:AlternateContent>
      </w: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25728A" w:rsidRPr="0025728A" w:rsidRDefault="0025728A" w:rsidP="0025728A">
      <w:pPr>
        <w:spacing w:after="720" w:line="240" w:lineRule="auto"/>
        <w:ind w:left="57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25728A" w:rsidRPr="0025728A" w:rsidRDefault="0025728A" w:rsidP="0025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гражданине,</w:t>
      </w:r>
    </w:p>
    <w:p w:rsidR="0025728A" w:rsidRPr="0025728A" w:rsidRDefault="0025728A" w:rsidP="0025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внесшем предложения </w:t>
      </w:r>
      <w:r w:rsidRPr="00257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п</w:t>
      </w: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решения Тужинской районной Думы </w:t>
      </w:r>
    </w:p>
    <w:p w:rsidR="0025728A" w:rsidRPr="0025728A" w:rsidRDefault="0025728A" w:rsidP="0025728A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Тужинского муниципального района на 2024 год и на плановый период 2025 и 2026 годов»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25728A" w:rsidRPr="0025728A" w:rsidTr="0025728A">
        <w:tc>
          <w:tcPr>
            <w:tcW w:w="4428" w:type="dxa"/>
          </w:tcPr>
          <w:p w:rsidR="0025728A" w:rsidRPr="0025728A" w:rsidRDefault="0025728A" w:rsidP="0025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гражданина, внесшего предложения</w:t>
            </w:r>
          </w:p>
        </w:tc>
        <w:tc>
          <w:tcPr>
            <w:tcW w:w="5143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728A" w:rsidRPr="0025728A" w:rsidTr="0025728A">
        <w:tc>
          <w:tcPr>
            <w:tcW w:w="4428" w:type="dxa"/>
          </w:tcPr>
          <w:p w:rsidR="0025728A" w:rsidRPr="0025728A" w:rsidRDefault="0025728A" w:rsidP="0025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адрес, телефон</w:t>
            </w:r>
          </w:p>
        </w:tc>
        <w:tc>
          <w:tcPr>
            <w:tcW w:w="5143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728A" w:rsidRPr="0025728A" w:rsidTr="0025728A">
        <w:tc>
          <w:tcPr>
            <w:tcW w:w="4428" w:type="dxa"/>
          </w:tcPr>
          <w:p w:rsidR="0025728A" w:rsidRPr="0025728A" w:rsidRDefault="0025728A" w:rsidP="0025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5143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728A" w:rsidRPr="0025728A" w:rsidTr="0025728A">
        <w:tc>
          <w:tcPr>
            <w:tcW w:w="4428" w:type="dxa"/>
          </w:tcPr>
          <w:p w:rsidR="0025728A" w:rsidRPr="0025728A" w:rsidRDefault="0025728A" w:rsidP="0025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(учёбы)</w:t>
            </w:r>
          </w:p>
        </w:tc>
        <w:tc>
          <w:tcPr>
            <w:tcW w:w="5143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5728A" w:rsidRPr="0025728A" w:rsidRDefault="0025728A" w:rsidP="0025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8A">
        <w:rPr>
          <w:rFonts w:ascii="Times New Roman" w:eastAsia="Times New Roman" w:hAnsi="Times New Roman" w:cs="Times New Roman"/>
          <w:sz w:val="24"/>
          <w:szCs w:val="24"/>
          <w:lang w:eastAsia="ru-RU"/>
        </w:rPr>
        <w:t>*если предложение вносится группой граждан, сведения указываются на каждого</w:t>
      </w:r>
    </w:p>
    <w:p w:rsidR="0025728A" w:rsidRPr="0025728A" w:rsidRDefault="0025728A" w:rsidP="0025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подпись гражданина</w:t>
      </w:r>
    </w:p>
    <w:p w:rsidR="0025728A" w:rsidRPr="0025728A" w:rsidRDefault="0025728A" w:rsidP="0025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8A" w:rsidRPr="0025728A" w:rsidRDefault="0025728A" w:rsidP="0025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25728A" w:rsidRPr="0025728A" w:rsidRDefault="0025728A" w:rsidP="0025728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-493395</wp:posOffset>
                </wp:positionV>
                <wp:extent cx="350520" cy="382270"/>
                <wp:effectExtent l="12700" t="6985" r="825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2C1C4" id="Прямоугольник 9" o:spid="_x0000_s1026" style="position:absolute;margin-left:219.7pt;margin-top:-38.85pt;width:27.6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" strokecolor="white"/>
            </w:pict>
          </mc:Fallback>
        </mc:AlternateContent>
      </w: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25728A" w:rsidRPr="0025728A" w:rsidRDefault="0025728A" w:rsidP="0025728A">
      <w:pPr>
        <w:spacing w:after="72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25728A" w:rsidRPr="0025728A" w:rsidRDefault="0025728A" w:rsidP="0025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</w:p>
    <w:p w:rsidR="0025728A" w:rsidRPr="0025728A" w:rsidRDefault="0025728A" w:rsidP="0025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п</w:t>
      </w: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решения Тужинской районной Думы</w:t>
      </w:r>
    </w:p>
    <w:p w:rsidR="0025728A" w:rsidRPr="0025728A" w:rsidRDefault="0025728A" w:rsidP="0025728A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Тужинского муниципального района на 2024 год и на плановый период 2025 и 2026 годов»</w:t>
      </w:r>
    </w:p>
    <w:p w:rsidR="0025728A" w:rsidRPr="0025728A" w:rsidRDefault="0025728A" w:rsidP="0025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275"/>
        <w:gridCol w:w="1985"/>
        <w:gridCol w:w="1984"/>
        <w:gridCol w:w="2197"/>
        <w:gridCol w:w="1772"/>
      </w:tblGrid>
      <w:tr w:rsidR="0025728A" w:rsidRPr="0025728A" w:rsidTr="0025728A">
        <w:tc>
          <w:tcPr>
            <w:tcW w:w="534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275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>Пункт,</w:t>
            </w:r>
          </w:p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>подпункт</w:t>
            </w:r>
          </w:p>
        </w:tc>
        <w:tc>
          <w:tcPr>
            <w:tcW w:w="1985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</w:p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>проекта решения</w:t>
            </w:r>
          </w:p>
        </w:tc>
        <w:tc>
          <w:tcPr>
            <w:tcW w:w="1984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</w:p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>поправки</w:t>
            </w:r>
          </w:p>
        </w:tc>
        <w:tc>
          <w:tcPr>
            <w:tcW w:w="2197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</w:p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>проекта решения</w:t>
            </w:r>
          </w:p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 xml:space="preserve">с учётом поправки </w:t>
            </w:r>
          </w:p>
        </w:tc>
        <w:tc>
          <w:tcPr>
            <w:tcW w:w="1772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>Кем</w:t>
            </w:r>
          </w:p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>внесена</w:t>
            </w:r>
          </w:p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28A">
              <w:rPr>
                <w:rFonts w:ascii="Times New Roman" w:eastAsia="Times New Roman" w:hAnsi="Times New Roman" w:cs="Times New Roman"/>
                <w:lang w:eastAsia="ru-RU"/>
              </w:rPr>
              <w:t>поправка</w:t>
            </w:r>
          </w:p>
        </w:tc>
      </w:tr>
      <w:tr w:rsidR="0025728A" w:rsidRPr="0025728A" w:rsidTr="0025728A">
        <w:tc>
          <w:tcPr>
            <w:tcW w:w="534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7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2" w:type="dxa"/>
          </w:tcPr>
          <w:p w:rsidR="0025728A" w:rsidRPr="0025728A" w:rsidRDefault="0025728A" w:rsidP="0025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5728A" w:rsidRPr="0025728A" w:rsidRDefault="0025728A" w:rsidP="0025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подпись гражданина (граждан)</w:t>
      </w:r>
    </w:p>
    <w:p w:rsidR="0025728A" w:rsidRPr="0025728A" w:rsidRDefault="0025728A" w:rsidP="00257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28A" w:rsidRPr="0025728A" w:rsidRDefault="0025728A" w:rsidP="0025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2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25728A" w:rsidRPr="0025728A" w:rsidRDefault="0025728A" w:rsidP="0025728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6E" w:rsidRDefault="008F2E6E" w:rsidP="004C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2E6E" w:rsidSect="001059AD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217" w:rsidRDefault="00AB4217">
      <w:pPr>
        <w:spacing w:after="0" w:line="240" w:lineRule="auto"/>
      </w:pPr>
      <w:r>
        <w:separator/>
      </w:r>
    </w:p>
  </w:endnote>
  <w:endnote w:type="continuationSeparator" w:id="0">
    <w:p w:rsidR="00AB4217" w:rsidRDefault="00AB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8A" w:rsidRDefault="0025728A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5728A" w:rsidRDefault="002572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217" w:rsidRDefault="00AB4217">
      <w:pPr>
        <w:spacing w:after="0" w:line="240" w:lineRule="auto"/>
      </w:pPr>
      <w:r>
        <w:separator/>
      </w:r>
    </w:p>
  </w:footnote>
  <w:footnote w:type="continuationSeparator" w:id="0">
    <w:p w:rsidR="00AB4217" w:rsidRDefault="00AB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8A" w:rsidRPr="0051388E" w:rsidRDefault="0025728A" w:rsidP="0025728A">
    <w:pPr>
      <w:pStyle w:val="af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8A" w:rsidRDefault="0025728A">
    <w:pPr>
      <w:pStyle w:val="af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E1A6F"/>
    <w:multiLevelType w:val="hybridMultilevel"/>
    <w:tmpl w:val="9F76F5C6"/>
    <w:lvl w:ilvl="0" w:tplc="9E26C5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527B8C"/>
    <w:multiLevelType w:val="hybridMultilevel"/>
    <w:tmpl w:val="65C00AAE"/>
    <w:lvl w:ilvl="0" w:tplc="53067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BC49C4"/>
    <w:multiLevelType w:val="hybridMultilevel"/>
    <w:tmpl w:val="6C2425E4"/>
    <w:lvl w:ilvl="0" w:tplc="FD043482">
      <w:start w:val="1"/>
      <w:numFmt w:val="upperRoman"/>
      <w:pStyle w:val="3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6BE2174"/>
    <w:multiLevelType w:val="hybridMultilevel"/>
    <w:tmpl w:val="0CD223FC"/>
    <w:lvl w:ilvl="0" w:tplc="AD263A8A">
      <w:start w:val="1"/>
      <w:numFmt w:val="decimal"/>
      <w:lvlText w:val="%1."/>
      <w:lvlJc w:val="left"/>
      <w:pPr>
        <w:ind w:left="121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" w15:restartNumberingAfterBreak="0">
    <w:nsid w:val="52E156CA"/>
    <w:multiLevelType w:val="singleLevel"/>
    <w:tmpl w:val="8180B3F0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  <w:lvlOverride w:ilvl="0">
      <w:lvl w:ilvl="0">
        <w:start w:val="4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23"/>
    <w:rsid w:val="00017D21"/>
    <w:rsid w:val="00044F0B"/>
    <w:rsid w:val="000F5369"/>
    <w:rsid w:val="000F773B"/>
    <w:rsid w:val="001059AD"/>
    <w:rsid w:val="00135C16"/>
    <w:rsid w:val="0017534E"/>
    <w:rsid w:val="00206AFA"/>
    <w:rsid w:val="00213153"/>
    <w:rsid w:val="00251060"/>
    <w:rsid w:val="0025728A"/>
    <w:rsid w:val="002F2432"/>
    <w:rsid w:val="00304763"/>
    <w:rsid w:val="00332319"/>
    <w:rsid w:val="00337757"/>
    <w:rsid w:val="00353995"/>
    <w:rsid w:val="003568D2"/>
    <w:rsid w:val="00374456"/>
    <w:rsid w:val="00386078"/>
    <w:rsid w:val="0038695B"/>
    <w:rsid w:val="003B6835"/>
    <w:rsid w:val="003C1A8A"/>
    <w:rsid w:val="003D46B1"/>
    <w:rsid w:val="003D49E9"/>
    <w:rsid w:val="003D558D"/>
    <w:rsid w:val="003F2E20"/>
    <w:rsid w:val="004C088F"/>
    <w:rsid w:val="004F2193"/>
    <w:rsid w:val="0050067D"/>
    <w:rsid w:val="005566B0"/>
    <w:rsid w:val="00583336"/>
    <w:rsid w:val="005B0E21"/>
    <w:rsid w:val="005D447E"/>
    <w:rsid w:val="005E5FE7"/>
    <w:rsid w:val="0060627E"/>
    <w:rsid w:val="00623A56"/>
    <w:rsid w:val="00634ABC"/>
    <w:rsid w:val="00660A45"/>
    <w:rsid w:val="006A69A7"/>
    <w:rsid w:val="006C6518"/>
    <w:rsid w:val="00727E94"/>
    <w:rsid w:val="0078320F"/>
    <w:rsid w:val="00864564"/>
    <w:rsid w:val="00877156"/>
    <w:rsid w:val="00891ADB"/>
    <w:rsid w:val="00895A44"/>
    <w:rsid w:val="008A6923"/>
    <w:rsid w:val="008C5DC4"/>
    <w:rsid w:val="008F2E6E"/>
    <w:rsid w:val="00941DDF"/>
    <w:rsid w:val="00986AA5"/>
    <w:rsid w:val="009C37C9"/>
    <w:rsid w:val="009D357F"/>
    <w:rsid w:val="009E04CB"/>
    <w:rsid w:val="009F1A4D"/>
    <w:rsid w:val="00A250A6"/>
    <w:rsid w:val="00A65DA0"/>
    <w:rsid w:val="00A9214C"/>
    <w:rsid w:val="00AB4217"/>
    <w:rsid w:val="00B0619E"/>
    <w:rsid w:val="00B82928"/>
    <w:rsid w:val="00BA2606"/>
    <w:rsid w:val="00BD0F81"/>
    <w:rsid w:val="00C56A00"/>
    <w:rsid w:val="00C91C66"/>
    <w:rsid w:val="00D66909"/>
    <w:rsid w:val="00D85432"/>
    <w:rsid w:val="00DA0746"/>
    <w:rsid w:val="00DA7B46"/>
    <w:rsid w:val="00DD041D"/>
    <w:rsid w:val="00DF4316"/>
    <w:rsid w:val="00E57F8F"/>
    <w:rsid w:val="00E920F7"/>
    <w:rsid w:val="00E96051"/>
    <w:rsid w:val="00EE3CEB"/>
    <w:rsid w:val="00F07AF2"/>
    <w:rsid w:val="00F326B5"/>
    <w:rsid w:val="00F912B9"/>
    <w:rsid w:val="00F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8DC9"/>
  <w15:chartTrackingRefBased/>
  <w15:docId w15:val="{088967AF-AFE9-4B8C-99A7-D845C99A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6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07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qFormat/>
    <w:rsid w:val="00DA07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2193"/>
    <w:pPr>
      <w:keepNext/>
      <w:spacing w:after="0" w:line="276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0A4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7A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4F21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A692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8A692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8A692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8A6923"/>
    <w:rPr>
      <w:rFonts w:ascii="Cambria" w:eastAsia="Times New Roman" w:hAnsi="Cambria" w:cs="Times New Roman"/>
      <w:lang w:val="en-US" w:bidi="en-US"/>
    </w:rPr>
  </w:style>
  <w:style w:type="paragraph" w:customStyle="1" w:styleId="heading">
    <w:name w:val="heading"/>
    <w:basedOn w:val="a"/>
    <w:rsid w:val="008A692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bullet1gif">
    <w:name w:val="consplusnonformat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2gif">
    <w:name w:val="consplusnonformatbullet2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3gif">
    <w:name w:val="consplusnonformatbullet3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"/>
    <w:basedOn w:val="a0"/>
    <w:rsid w:val="00332319"/>
  </w:style>
  <w:style w:type="paragraph" w:customStyle="1" w:styleId="ConsPlusTitle">
    <w:name w:val="ConsPlusTitle"/>
    <w:rsid w:val="0033231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7">
    <w:name w:val="Style7"/>
    <w:basedOn w:val="a"/>
    <w:rsid w:val="00332319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D8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uiPriority w:val="99"/>
    <w:unhideWhenUsed/>
    <w:rsid w:val="009D357F"/>
    <w:rPr>
      <w:color w:val="0000FF"/>
      <w:u w:val="single"/>
    </w:rPr>
  </w:style>
  <w:style w:type="paragraph" w:styleId="21">
    <w:name w:val="Body Text 2"/>
    <w:basedOn w:val="a"/>
    <w:link w:val="22"/>
    <w:rsid w:val="009D357F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D3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0">
    <w:name w:val="Heading"/>
    <w:rsid w:val="009D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Body Text"/>
    <w:basedOn w:val="a"/>
    <w:link w:val="a9"/>
    <w:unhideWhenUsed/>
    <w:rsid w:val="004F2193"/>
    <w:pPr>
      <w:spacing w:after="120"/>
    </w:pPr>
  </w:style>
  <w:style w:type="character" w:customStyle="1" w:styleId="a9">
    <w:name w:val="Основной текст Знак"/>
    <w:basedOn w:val="a0"/>
    <w:link w:val="a8"/>
    <w:rsid w:val="004F2193"/>
  </w:style>
  <w:style w:type="paragraph" w:styleId="aa">
    <w:name w:val="Normal (Web)"/>
    <w:aliases w:val="Обычный (Web)"/>
    <w:basedOn w:val="a"/>
    <w:link w:val="ab"/>
    <w:uiPriority w:val="99"/>
    <w:rsid w:val="004F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4F2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Стиль3 Знак"/>
    <w:link w:val="3"/>
    <w:locked/>
    <w:rsid w:val="004F2193"/>
    <w:rPr>
      <w:b/>
      <w:sz w:val="32"/>
      <w:szCs w:val="32"/>
      <w:lang w:val="en-US" w:bidi="en-US"/>
    </w:rPr>
  </w:style>
  <w:style w:type="paragraph" w:customStyle="1" w:styleId="3">
    <w:name w:val="Стиль3"/>
    <w:basedOn w:val="a"/>
    <w:link w:val="32"/>
    <w:qFormat/>
    <w:rsid w:val="004F2193"/>
    <w:pPr>
      <w:numPr>
        <w:numId w:val="1"/>
      </w:numPr>
      <w:spacing w:after="200" w:line="240" w:lineRule="auto"/>
      <w:contextualSpacing/>
    </w:pPr>
    <w:rPr>
      <w:b/>
      <w:sz w:val="32"/>
      <w:szCs w:val="32"/>
      <w:lang w:val="en-US" w:bidi="en-US"/>
    </w:rPr>
  </w:style>
  <w:style w:type="character" w:styleId="ac">
    <w:name w:val="Subtle Emphasis"/>
    <w:uiPriority w:val="19"/>
    <w:qFormat/>
    <w:rsid w:val="00A250A6"/>
    <w:rPr>
      <w:i/>
      <w:iCs/>
      <w:color w:val="808080"/>
    </w:rPr>
  </w:style>
  <w:style w:type="paragraph" w:customStyle="1" w:styleId="ConsPlusTitlePage">
    <w:name w:val="ConsPlusTitlePage"/>
    <w:rsid w:val="00A250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d">
    <w:name w:val="Основной текст_"/>
    <w:link w:val="23"/>
    <w:rsid w:val="00F07AF2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3">
    <w:name w:val="Основной текст2"/>
    <w:basedOn w:val="a"/>
    <w:link w:val="ad"/>
    <w:rsid w:val="00F07AF2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24">
    <w:name w:val="Основной текст (2)_"/>
    <w:link w:val="25"/>
    <w:rsid w:val="00F07AF2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07AF2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</w:rPr>
  </w:style>
  <w:style w:type="character" w:customStyle="1" w:styleId="2LucidaSansUnicode12pt0pt">
    <w:name w:val="Основной текст (2) + Lucida Sans Unicode;12 pt;Не курсив;Интервал 0 pt"/>
    <w:rsid w:val="00F07AF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Содержимое таблицы"/>
    <w:basedOn w:val="a"/>
    <w:rsid w:val="00F07A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f">
    <w:name w:val="Table Grid"/>
    <w:basedOn w:val="a1"/>
    <w:rsid w:val="00F0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07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17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1753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60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660A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0A45"/>
  </w:style>
  <w:style w:type="character" w:styleId="af3">
    <w:name w:val="Strong"/>
    <w:qFormat/>
    <w:rsid w:val="00660A45"/>
    <w:rPr>
      <w:b/>
      <w:bCs/>
    </w:rPr>
  </w:style>
  <w:style w:type="table" w:customStyle="1" w:styleId="12">
    <w:name w:val="Сетка таблицы1"/>
    <w:basedOn w:val="a1"/>
    <w:next w:val="af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qFormat/>
    <w:rsid w:val="00660A45"/>
    <w:rPr>
      <w:i/>
      <w:iCs/>
    </w:rPr>
  </w:style>
  <w:style w:type="paragraph" w:styleId="af5">
    <w:name w:val="Body Text Indent"/>
    <w:basedOn w:val="a"/>
    <w:link w:val="af6"/>
    <w:rsid w:val="00660A4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7"/>
    <w:rsid w:val="00660A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Гипертекстовая ссылка"/>
    <w:rsid w:val="00660A45"/>
    <w:rPr>
      <w:color w:val="008000"/>
    </w:rPr>
  </w:style>
  <w:style w:type="character" w:customStyle="1" w:styleId="af8">
    <w:name w:val="Цветовое выделение"/>
    <w:rsid w:val="00660A45"/>
    <w:rPr>
      <w:b/>
      <w:bCs/>
      <w:color w:val="000080"/>
    </w:rPr>
  </w:style>
  <w:style w:type="paragraph" w:customStyle="1" w:styleId="af9">
    <w:name w:val="Таблицы (моноширинный)"/>
    <w:basedOn w:val="a"/>
    <w:next w:val="a"/>
    <w:rsid w:val="00660A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a">
    <w:name w:val="footnote text"/>
    <w:basedOn w:val="a"/>
    <w:link w:val="afb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660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660A45"/>
    <w:rPr>
      <w:vertAlign w:val="superscript"/>
    </w:rPr>
  </w:style>
  <w:style w:type="paragraph" w:customStyle="1" w:styleId="afd">
    <w:name w:val="Знак Знак Знак Знак Знак Знак Знак"/>
    <w:basedOn w:val="a"/>
    <w:rsid w:val="00660A4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header"/>
    <w:basedOn w:val="a"/>
    <w:link w:val="aff"/>
    <w:uiPriority w:val="99"/>
    <w:rsid w:val="00660A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Верхний колонтитул Знак"/>
    <w:basedOn w:val="a0"/>
    <w:link w:val="afe"/>
    <w:uiPriority w:val="99"/>
    <w:rsid w:val="00660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0">
    <w:name w:val="page number"/>
    <w:basedOn w:val="a0"/>
    <w:rsid w:val="00660A45"/>
  </w:style>
  <w:style w:type="paragraph" w:customStyle="1" w:styleId="ConsPlusCell">
    <w:name w:val="ConsPlusCell"/>
    <w:uiPriority w:val="99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60A4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A07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DA0746"/>
  </w:style>
  <w:style w:type="paragraph" w:styleId="33">
    <w:name w:val="Body Text 3"/>
    <w:basedOn w:val="a"/>
    <w:link w:val="34"/>
    <w:rsid w:val="00DA07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A07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1">
    <w:name w:val="Body Text First Indent"/>
    <w:basedOn w:val="a8"/>
    <w:link w:val="aff2"/>
    <w:rsid w:val="00DA074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Красная строка Знак"/>
    <w:basedOn w:val="a9"/>
    <w:link w:val="aff1"/>
    <w:rsid w:val="00DA074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9">
    <w:name w:val="Сетка таблицы2"/>
    <w:basedOn w:val="a1"/>
    <w:next w:val="af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тиль таблицы1"/>
    <w:basedOn w:val="14"/>
    <w:rsid w:val="00DA0746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41"/>
    <w:rsid w:val="00DA0746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3">
    <w:name w:val="Unresolved Mention"/>
    <w:basedOn w:val="a0"/>
    <w:uiPriority w:val="99"/>
    <w:semiHidden/>
    <w:unhideWhenUsed/>
    <w:rsid w:val="008F2E6E"/>
    <w:rPr>
      <w:color w:val="605E5C"/>
      <w:shd w:val="clear" w:color="auto" w:fill="E1DFDD"/>
    </w:rPr>
  </w:style>
  <w:style w:type="character" w:customStyle="1" w:styleId="ConsPlusNormal1">
    <w:name w:val="ConsPlusNormal1"/>
    <w:link w:val="ConsPlusNormal0"/>
    <w:locked/>
    <w:rsid w:val="001059AD"/>
    <w:rPr>
      <w:rFonts w:ascii="Calibri" w:eastAsia="Times New Roman" w:hAnsi="Calibri" w:cs="Calibri"/>
      <w:lang w:eastAsia="ru-RU"/>
    </w:rPr>
  </w:style>
  <w:style w:type="paragraph" w:customStyle="1" w:styleId="Style6">
    <w:name w:val="Style6"/>
    <w:basedOn w:val="a"/>
    <w:rsid w:val="00727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27E9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27E9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727E9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27E9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27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uzh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uzha.ru/index.php/munitsipalnyj-zemelnyj-kontro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uzh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consultantplus://offline/ref=8C205ED005C0DB663DFCA10B6C4614FCBCECA715D076D1CA417AFC88BA3808B568B6268BAE0F2A2F5355ACh40A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uz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29DD-5FCB-42D7-AC5F-4EE517B0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55</Pages>
  <Words>10570</Words>
  <Characters>60255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2023-11-24T13:24:00Z</cp:lastPrinted>
  <dcterms:created xsi:type="dcterms:W3CDTF">2023-06-07T12:06:00Z</dcterms:created>
  <dcterms:modified xsi:type="dcterms:W3CDTF">2023-11-24T13:31:00Z</dcterms:modified>
</cp:coreProperties>
</file>