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DD" w:rsidRDefault="00C060A1" w:rsidP="00484ADD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4ADD">
        <w:rPr>
          <w:b/>
          <w:sz w:val="28"/>
          <w:szCs w:val="28"/>
        </w:rPr>
        <w:t>АДМИНИСТРАЦИЯ ТУЖИНСКОГО МУНИЦИПАЛЬНОГО РАЙОНА</w:t>
      </w:r>
    </w:p>
    <w:p w:rsidR="00484ADD" w:rsidRDefault="00484ADD" w:rsidP="00484ADD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84ADD" w:rsidRDefault="00484ADD" w:rsidP="00484ADD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484ADD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ADD" w:rsidRDefault="00753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484ADD" w:rsidRDefault="00484A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84ADD" w:rsidRDefault="00484A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ADD" w:rsidRDefault="00753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84ADD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4ADD" w:rsidRDefault="00484A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84ADD" w:rsidRDefault="00484ADD" w:rsidP="00484A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484ADD" w:rsidRDefault="001641BD" w:rsidP="00721A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</w:t>
      </w:r>
      <w:r w:rsidR="00EE5DD9">
        <w:rPr>
          <w:sz w:val="28"/>
          <w:szCs w:val="28"/>
        </w:rPr>
        <w:t xml:space="preserve">с </w:t>
      </w:r>
      <w:r w:rsidR="00484ADD">
        <w:rPr>
          <w:sz w:val="28"/>
          <w:szCs w:val="28"/>
        </w:rPr>
        <w:t>решением Тужинской районной Ду</w:t>
      </w:r>
      <w:r w:rsidR="00601418">
        <w:rPr>
          <w:sz w:val="28"/>
          <w:szCs w:val="28"/>
        </w:rPr>
        <w:t xml:space="preserve">мы </w:t>
      </w:r>
      <w:r w:rsidR="009469E3">
        <w:rPr>
          <w:sz w:val="28"/>
          <w:szCs w:val="28"/>
        </w:rPr>
        <w:t xml:space="preserve">от 12.12.2014 </w:t>
      </w:r>
      <w:r w:rsidR="001C3F38">
        <w:rPr>
          <w:sz w:val="28"/>
          <w:szCs w:val="28"/>
        </w:rPr>
        <w:t xml:space="preserve">    </w:t>
      </w:r>
      <w:r w:rsidR="009469E3">
        <w:rPr>
          <w:sz w:val="28"/>
          <w:szCs w:val="28"/>
        </w:rPr>
        <w:t>№ 49/333</w:t>
      </w:r>
      <w:r w:rsidR="00484ADD">
        <w:rPr>
          <w:sz w:val="28"/>
          <w:szCs w:val="28"/>
        </w:rPr>
        <w:t xml:space="preserve"> «О бюджете Тужинско</w:t>
      </w:r>
      <w:r w:rsidR="009469E3">
        <w:rPr>
          <w:sz w:val="28"/>
          <w:szCs w:val="28"/>
        </w:rPr>
        <w:t xml:space="preserve">го муниципального района на 2015 год и </w:t>
      </w:r>
      <w:r w:rsidR="001C3F38">
        <w:rPr>
          <w:sz w:val="28"/>
          <w:szCs w:val="28"/>
        </w:rPr>
        <w:t xml:space="preserve">на </w:t>
      </w:r>
      <w:r w:rsidR="009469E3">
        <w:rPr>
          <w:sz w:val="28"/>
          <w:szCs w:val="28"/>
        </w:rPr>
        <w:t>плановый период 2016-2017</w:t>
      </w:r>
      <w:r w:rsidR="001C3F38">
        <w:rPr>
          <w:sz w:val="28"/>
          <w:szCs w:val="28"/>
        </w:rPr>
        <w:t xml:space="preserve"> годов» и от 26.12.2014 № 51/338 « О внесении изменений в решение Тужинской районной Думы от 09.12.2013 № 35/251» и на основании постановления</w:t>
      </w:r>
      <w:r w:rsidR="00484ADD">
        <w:rPr>
          <w:sz w:val="28"/>
          <w:szCs w:val="28"/>
        </w:rPr>
        <w:t xml:space="preserve"> администрация Тужинского муниципального района  </w:t>
      </w:r>
      <w:r w:rsidR="001C3F38">
        <w:rPr>
          <w:sz w:val="28"/>
          <w:szCs w:val="28"/>
        </w:rPr>
        <w:t>от 06.06.2013 № 314 «О разработке, реализации и оценке эффективности реализации</w:t>
      </w:r>
      <w:r w:rsidR="00D010AD">
        <w:rPr>
          <w:sz w:val="28"/>
          <w:szCs w:val="28"/>
        </w:rPr>
        <w:t xml:space="preserve"> программ Тужинского муниципального района», администрация Тужинского муниципального района </w:t>
      </w:r>
      <w:r w:rsidR="00484ADD">
        <w:rPr>
          <w:sz w:val="28"/>
          <w:szCs w:val="28"/>
        </w:rPr>
        <w:t xml:space="preserve">ПОСТАНОВЛЯЕТ:  </w:t>
      </w:r>
    </w:p>
    <w:p w:rsidR="00484ADD" w:rsidRDefault="00484ADD" w:rsidP="00721A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D010AD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C173C0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Тужинского муниципаль</w:t>
      </w:r>
      <w:r w:rsidR="00D010AD">
        <w:rPr>
          <w:sz w:val="28"/>
          <w:szCs w:val="28"/>
        </w:rPr>
        <w:t>ного района от 11.10.2013 № 530, которым утверждена муниципальная программа Тужинского муниципального района «Развитие культуры» на 2014-2018 годы</w:t>
      </w:r>
      <w:r w:rsidR="00C173C0">
        <w:rPr>
          <w:sz w:val="28"/>
          <w:szCs w:val="28"/>
        </w:rPr>
        <w:t xml:space="preserve"> </w:t>
      </w:r>
      <w:r w:rsidR="002D0C19">
        <w:rPr>
          <w:sz w:val="28"/>
          <w:szCs w:val="28"/>
        </w:rPr>
        <w:t>, изменения согласно приложению</w:t>
      </w:r>
      <w:r w:rsidR="00C173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4ADD" w:rsidRDefault="00484ADD" w:rsidP="00484ADD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C173C0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737FE5" w:rsidRDefault="00737FE5" w:rsidP="00737FE5">
      <w:pPr>
        <w:pStyle w:val="heading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D13233" w:rsidRDefault="00D13233" w:rsidP="00484ADD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84ADD" w:rsidRDefault="00484ADD" w:rsidP="00484ADD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84ADD" w:rsidRDefault="00484ADD" w:rsidP="003061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484ADD" w:rsidRDefault="00484ADD" w:rsidP="00306106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муниципального района               </w:t>
      </w:r>
      <w:r w:rsidR="009A3EC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Е.В.Видякина</w:t>
      </w:r>
    </w:p>
    <w:p w:rsidR="00CC09DB" w:rsidRDefault="00CC09DB" w:rsidP="00306106">
      <w:pPr>
        <w:spacing w:after="120"/>
        <w:jc w:val="both"/>
        <w:rPr>
          <w:color w:val="000000"/>
          <w:sz w:val="28"/>
          <w:szCs w:val="28"/>
        </w:rPr>
      </w:pPr>
    </w:p>
    <w:p w:rsidR="00737FE5" w:rsidRDefault="00737FE5" w:rsidP="00306106">
      <w:pPr>
        <w:spacing w:after="120"/>
        <w:jc w:val="both"/>
        <w:rPr>
          <w:color w:val="000000"/>
          <w:sz w:val="28"/>
          <w:szCs w:val="28"/>
        </w:rPr>
      </w:pPr>
    </w:p>
    <w:p w:rsidR="00737FE5" w:rsidRDefault="00737FE5" w:rsidP="00306106">
      <w:pPr>
        <w:spacing w:after="120"/>
        <w:jc w:val="both"/>
        <w:rPr>
          <w:color w:val="000000"/>
          <w:sz w:val="28"/>
          <w:szCs w:val="28"/>
        </w:rPr>
      </w:pPr>
    </w:p>
    <w:p w:rsidR="00306106" w:rsidRDefault="00306106" w:rsidP="00306106">
      <w:pPr>
        <w:spacing w:after="120"/>
        <w:jc w:val="both"/>
        <w:rPr>
          <w:color w:val="000000"/>
          <w:sz w:val="28"/>
          <w:szCs w:val="28"/>
        </w:rPr>
      </w:pPr>
    </w:p>
    <w:p w:rsidR="002C3795" w:rsidRPr="00C652E1" w:rsidRDefault="005A4F0A" w:rsidP="002C3795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2C3795">
        <w:rPr>
          <w:color w:val="000000"/>
        </w:rPr>
        <w:t xml:space="preserve">                                                                                                              Приложение</w:t>
      </w:r>
    </w:p>
    <w:p w:rsidR="002C3795" w:rsidRPr="00C652E1" w:rsidRDefault="002C3795" w:rsidP="002C3795">
      <w:pPr>
        <w:jc w:val="both"/>
        <w:rPr>
          <w:color w:val="000000"/>
        </w:rPr>
      </w:pPr>
      <w:r w:rsidRPr="00C652E1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к постановлению</w:t>
      </w:r>
    </w:p>
    <w:p w:rsidR="002C3795" w:rsidRPr="00C652E1" w:rsidRDefault="002C3795" w:rsidP="002C3795">
      <w:pPr>
        <w:jc w:val="both"/>
        <w:rPr>
          <w:color w:val="000000"/>
        </w:rPr>
      </w:pPr>
      <w:r w:rsidRPr="00C652E1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C652E1">
        <w:rPr>
          <w:color w:val="000000"/>
        </w:rPr>
        <w:t>администрации Тужинского</w:t>
      </w:r>
    </w:p>
    <w:p w:rsidR="002C3795" w:rsidRPr="00C652E1" w:rsidRDefault="002C3795" w:rsidP="002C3795">
      <w:pPr>
        <w:jc w:val="both"/>
        <w:rPr>
          <w:color w:val="000000"/>
        </w:rPr>
      </w:pPr>
      <w:r w:rsidRPr="00C652E1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C652E1">
        <w:rPr>
          <w:color w:val="000000"/>
        </w:rPr>
        <w:t>муниципального района</w:t>
      </w:r>
    </w:p>
    <w:p w:rsidR="002C3795" w:rsidRPr="00C652E1" w:rsidRDefault="002C3795" w:rsidP="002C3795">
      <w:pPr>
        <w:jc w:val="both"/>
        <w:rPr>
          <w:color w:val="000000"/>
        </w:rPr>
      </w:pPr>
      <w:r w:rsidRPr="00C652E1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</w:t>
      </w:r>
      <w:r w:rsidR="005A4F0A">
        <w:rPr>
          <w:color w:val="000000"/>
        </w:rPr>
        <w:t xml:space="preserve">                   от                        №                       </w:t>
      </w:r>
      <w:r>
        <w:rPr>
          <w:color w:val="000000"/>
        </w:rPr>
        <w:t xml:space="preserve">                       </w:t>
      </w:r>
    </w:p>
    <w:p w:rsidR="002C3795" w:rsidRPr="00C652E1" w:rsidRDefault="002C3795" w:rsidP="002C3795">
      <w:pPr>
        <w:jc w:val="both"/>
        <w:rPr>
          <w:color w:val="000000"/>
        </w:rPr>
      </w:pPr>
    </w:p>
    <w:p w:rsidR="002C3795" w:rsidRPr="006C3F56" w:rsidRDefault="002C3795" w:rsidP="002C3795">
      <w:pPr>
        <w:jc w:val="center"/>
        <w:rPr>
          <w:b/>
          <w:color w:val="000000"/>
        </w:rPr>
      </w:pPr>
      <w:r w:rsidRPr="006C3F56">
        <w:rPr>
          <w:b/>
          <w:color w:val="000000"/>
        </w:rPr>
        <w:t>ИЗМЕНЕНИЯ</w:t>
      </w:r>
    </w:p>
    <w:p w:rsidR="002C3795" w:rsidRDefault="002C3795" w:rsidP="002C379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муниципальной </w:t>
      </w:r>
      <w:r w:rsidRPr="006C3F56">
        <w:rPr>
          <w:b/>
          <w:color w:val="000000"/>
        </w:rPr>
        <w:t xml:space="preserve"> программе</w:t>
      </w:r>
      <w:r>
        <w:rPr>
          <w:b/>
          <w:color w:val="000000"/>
        </w:rPr>
        <w:t xml:space="preserve"> Тужинского муниципального района</w:t>
      </w:r>
      <w:r w:rsidRPr="006C3F56">
        <w:rPr>
          <w:b/>
          <w:color w:val="000000"/>
        </w:rPr>
        <w:t xml:space="preserve"> </w:t>
      </w:r>
      <w:r>
        <w:rPr>
          <w:b/>
          <w:color w:val="000000"/>
        </w:rPr>
        <w:t>«Развитие культуры» на 2014-2018</w:t>
      </w:r>
      <w:r w:rsidRPr="006C3F56">
        <w:rPr>
          <w:b/>
          <w:color w:val="000000"/>
        </w:rPr>
        <w:t xml:space="preserve"> годы.</w:t>
      </w:r>
    </w:p>
    <w:p w:rsidR="001A13F8" w:rsidRDefault="001A13F8" w:rsidP="002C3795">
      <w:pPr>
        <w:jc w:val="center"/>
        <w:rPr>
          <w:b/>
          <w:color w:val="000000"/>
        </w:rPr>
      </w:pPr>
    </w:p>
    <w:p w:rsidR="001A13F8" w:rsidRDefault="001A13F8" w:rsidP="001A13F8">
      <w:pPr>
        <w:jc w:val="both"/>
        <w:rPr>
          <w:color w:val="000000"/>
        </w:rPr>
      </w:pPr>
      <w:r>
        <w:rPr>
          <w:b/>
          <w:color w:val="000000"/>
        </w:rPr>
        <w:tab/>
      </w:r>
      <w:r w:rsidR="003B5399" w:rsidRPr="00753A42">
        <w:rPr>
          <w:color w:val="000000"/>
        </w:rPr>
        <w:t>1</w:t>
      </w:r>
      <w:r w:rsidR="003B5399">
        <w:rPr>
          <w:b/>
          <w:color w:val="000000"/>
        </w:rPr>
        <w:t>.</w:t>
      </w:r>
      <w:r>
        <w:rPr>
          <w:color w:val="000000"/>
        </w:rPr>
        <w:t>Строку «Соисполнители муниципальной программы»</w:t>
      </w:r>
      <w:r w:rsidRPr="001A13F8">
        <w:rPr>
          <w:color w:val="000000"/>
        </w:rPr>
        <w:t xml:space="preserve"> </w:t>
      </w:r>
      <w:r w:rsidRPr="006C3F56">
        <w:rPr>
          <w:color w:val="000000"/>
        </w:rPr>
        <w:t>паспорта</w:t>
      </w:r>
      <w:r>
        <w:rPr>
          <w:color w:val="000000"/>
        </w:rPr>
        <w:t xml:space="preserve"> муниципальной программы Тужинского муниципального района «Развитие культуры» на 2014-2018 годы  </w:t>
      </w:r>
      <w:r w:rsidRPr="006C3F56">
        <w:rPr>
          <w:color w:val="000000"/>
        </w:rPr>
        <w:t xml:space="preserve"> изложить в новой редакции следующего содержания:</w:t>
      </w:r>
    </w:p>
    <w:p w:rsidR="001A13F8" w:rsidRPr="006C3F56" w:rsidRDefault="001A13F8" w:rsidP="001A13F8">
      <w:pPr>
        <w:jc w:val="both"/>
        <w:rPr>
          <w:color w:val="000000"/>
        </w:rPr>
      </w:pPr>
    </w:p>
    <w:tbl>
      <w:tblPr>
        <w:tblStyle w:val="a3"/>
        <w:tblW w:w="0" w:type="auto"/>
        <w:tblLook w:val="01E0"/>
      </w:tblPr>
      <w:tblGrid>
        <w:gridCol w:w="3348"/>
        <w:gridCol w:w="6506"/>
      </w:tblGrid>
      <w:tr w:rsidR="001A13F8">
        <w:tc>
          <w:tcPr>
            <w:tcW w:w="3348" w:type="dxa"/>
          </w:tcPr>
          <w:p w:rsidR="001A13F8" w:rsidRDefault="001A13F8" w:rsidP="001A13F8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6506" w:type="dxa"/>
          </w:tcPr>
          <w:p w:rsidR="001A13F8" w:rsidRDefault="001A13F8" w:rsidP="001A13F8">
            <w:pPr>
              <w:rPr>
                <w:color w:val="000000"/>
              </w:rPr>
            </w:pPr>
            <w:r>
              <w:rPr>
                <w:color w:val="000000"/>
              </w:rPr>
              <w:t>МКУК Тужинский районный культурно-досуговый центр</w:t>
            </w:r>
          </w:p>
          <w:p w:rsidR="001A13F8" w:rsidRDefault="001A13F8" w:rsidP="001A13F8">
            <w:pPr>
              <w:rPr>
                <w:color w:val="000000"/>
              </w:rPr>
            </w:pPr>
            <w:r>
              <w:rPr>
                <w:color w:val="000000"/>
              </w:rPr>
              <w:t>МБУК Тужинская районная межпоселенческая централизованная библиотечная система</w:t>
            </w:r>
          </w:p>
          <w:p w:rsidR="001A13F8" w:rsidRDefault="001A13F8" w:rsidP="001A13F8">
            <w:pPr>
              <w:rPr>
                <w:color w:val="000000"/>
              </w:rPr>
            </w:pPr>
            <w:r>
              <w:rPr>
                <w:color w:val="000000"/>
              </w:rPr>
              <w:t>МБУК «Тужинский районный краеведческий музей»</w:t>
            </w:r>
            <w:r w:rsidR="003B5399">
              <w:rPr>
                <w:color w:val="000000"/>
              </w:rPr>
              <w:t xml:space="preserve"> Тужинского муниципального района Кировской области</w:t>
            </w:r>
          </w:p>
          <w:p w:rsidR="001A13F8" w:rsidRDefault="001A13F8" w:rsidP="001A13F8">
            <w:pPr>
              <w:rPr>
                <w:color w:val="000000"/>
              </w:rPr>
            </w:pPr>
            <w:r>
              <w:rPr>
                <w:color w:val="000000"/>
              </w:rPr>
              <w:t>МБУ ДО Тужинская районная детская музыкальная школа Кировской области</w:t>
            </w:r>
          </w:p>
        </w:tc>
      </w:tr>
    </w:tbl>
    <w:p w:rsidR="002C3795" w:rsidRPr="006C3F56" w:rsidRDefault="002C3795" w:rsidP="002C3795">
      <w:pPr>
        <w:jc w:val="center"/>
        <w:rPr>
          <w:b/>
          <w:color w:val="000000"/>
        </w:rPr>
      </w:pPr>
    </w:p>
    <w:p w:rsidR="002C3795" w:rsidRPr="006C3F56" w:rsidRDefault="003B5399" w:rsidP="002C3795">
      <w:pPr>
        <w:jc w:val="both"/>
        <w:rPr>
          <w:color w:val="000000"/>
        </w:rPr>
      </w:pPr>
      <w:r>
        <w:rPr>
          <w:color w:val="000000"/>
        </w:rPr>
        <w:tab/>
        <w:t>2</w:t>
      </w:r>
      <w:r w:rsidR="002C3795" w:rsidRPr="006C3F56">
        <w:rPr>
          <w:color w:val="000000"/>
        </w:rPr>
        <w:t>.Строку «Объёмы ассигнований муниципальной программы» паспорта</w:t>
      </w:r>
      <w:r w:rsidR="002C3795">
        <w:rPr>
          <w:color w:val="000000"/>
        </w:rPr>
        <w:t xml:space="preserve"> муниципальной программы Тужинского муниципального района «Развитие культуры» на 2014-2018 годы  </w:t>
      </w:r>
      <w:r w:rsidR="002C3795" w:rsidRPr="006C3F56">
        <w:rPr>
          <w:color w:val="000000"/>
        </w:rPr>
        <w:t xml:space="preserve"> изложить в новой редакции следующего содержания:</w:t>
      </w:r>
    </w:p>
    <w:p w:rsidR="002C3795" w:rsidRPr="006C3F56" w:rsidRDefault="002C3795" w:rsidP="002C3795">
      <w:pPr>
        <w:rPr>
          <w:color w:val="000000"/>
        </w:rPr>
      </w:pPr>
    </w:p>
    <w:tbl>
      <w:tblPr>
        <w:tblStyle w:val="a3"/>
        <w:tblW w:w="0" w:type="auto"/>
        <w:tblLook w:val="01E0"/>
      </w:tblPr>
      <w:tblGrid>
        <w:gridCol w:w="3348"/>
        <w:gridCol w:w="6506"/>
      </w:tblGrid>
      <w:tr w:rsidR="002C3795" w:rsidRPr="006C3F56">
        <w:tc>
          <w:tcPr>
            <w:tcW w:w="3348" w:type="dxa"/>
          </w:tcPr>
          <w:p w:rsidR="002C3795" w:rsidRPr="006C3F56" w:rsidRDefault="002C3795" w:rsidP="002C3795">
            <w:pPr>
              <w:snapToGrid w:val="0"/>
            </w:pPr>
            <w:r w:rsidRPr="006C3F56">
              <w:t xml:space="preserve">Объемы  ассигнований </w:t>
            </w:r>
          </w:p>
          <w:p w:rsidR="002C3795" w:rsidRPr="006C3F56" w:rsidRDefault="002C3795" w:rsidP="002C3795">
            <w:pPr>
              <w:rPr>
                <w:color w:val="000000"/>
              </w:rPr>
            </w:pPr>
            <w:r w:rsidRPr="006C3F56">
              <w:t>муниципальной</w:t>
            </w:r>
            <w:r w:rsidRPr="006C3F56">
              <w:br/>
              <w:t xml:space="preserve">программы                                </w:t>
            </w:r>
          </w:p>
        </w:tc>
        <w:tc>
          <w:tcPr>
            <w:tcW w:w="6506" w:type="dxa"/>
          </w:tcPr>
          <w:p w:rsidR="002C3795" w:rsidRPr="006C3F56" w:rsidRDefault="002C3795" w:rsidP="002C3795">
            <w:pPr>
              <w:jc w:val="both"/>
            </w:pPr>
            <w:r w:rsidRPr="006C3F56">
              <w:t>Объем финансирования мероприятий программы в ценах соответствующих лет составит:</w:t>
            </w:r>
          </w:p>
          <w:p w:rsidR="002C3795" w:rsidRPr="006C3F56" w:rsidRDefault="002C3795" w:rsidP="002C3795">
            <w:pPr>
              <w:jc w:val="both"/>
            </w:pPr>
            <w:r w:rsidRPr="006C3F56">
              <w:t xml:space="preserve">общий объем –   </w:t>
            </w:r>
            <w:r w:rsidR="001F3EFA">
              <w:t>68350,8</w:t>
            </w:r>
            <w:r w:rsidRPr="006C3F56">
              <w:t xml:space="preserve"> тыс. рублей, в том числе:</w:t>
            </w:r>
          </w:p>
          <w:p w:rsidR="002C3795" w:rsidRPr="006C3F56" w:rsidRDefault="002C3795" w:rsidP="002C3795">
            <w:pPr>
              <w:jc w:val="both"/>
            </w:pPr>
            <w:r w:rsidRPr="006C3F56">
              <w:t>всего по годам:</w:t>
            </w:r>
          </w:p>
          <w:p w:rsidR="002C3795" w:rsidRPr="006C3F56" w:rsidRDefault="002C3795" w:rsidP="002C3795">
            <w:pPr>
              <w:jc w:val="both"/>
            </w:pPr>
            <w:r w:rsidRPr="006C3F56">
              <w:t xml:space="preserve">2014 год –  </w:t>
            </w:r>
            <w:r w:rsidR="003737F8">
              <w:t>16239,2</w:t>
            </w:r>
            <w:r w:rsidRPr="006C3F56">
              <w:t xml:space="preserve"> тыс. рублей;</w:t>
            </w:r>
          </w:p>
          <w:p w:rsidR="002C3795" w:rsidRPr="006C3F56" w:rsidRDefault="001F3EFA" w:rsidP="002C3795">
            <w:pPr>
              <w:jc w:val="both"/>
            </w:pPr>
            <w:r>
              <w:t>2015 год –  14437</w:t>
            </w:r>
            <w:r w:rsidR="008501BD">
              <w:t>,1</w:t>
            </w:r>
            <w:r w:rsidR="002C3795" w:rsidRPr="006C3F56">
              <w:t xml:space="preserve"> тыс. рублей; </w:t>
            </w:r>
          </w:p>
          <w:p w:rsidR="002C3795" w:rsidRPr="006C3F56" w:rsidRDefault="001F3EFA" w:rsidP="002C3795">
            <w:pPr>
              <w:jc w:val="both"/>
            </w:pPr>
            <w:r>
              <w:t>2016 год –  12211</w:t>
            </w:r>
            <w:r w:rsidR="008501BD">
              <w:t>,7</w:t>
            </w:r>
            <w:r>
              <w:t xml:space="preserve"> </w:t>
            </w:r>
            <w:r w:rsidR="002C3795" w:rsidRPr="006C3F56">
              <w:t>тыс. рублей;</w:t>
            </w:r>
          </w:p>
          <w:p w:rsidR="002C3795" w:rsidRDefault="001F3EFA" w:rsidP="002C3795">
            <w:pPr>
              <w:rPr>
                <w:color w:val="000000"/>
              </w:rPr>
            </w:pPr>
            <w:r>
              <w:rPr>
                <w:color w:val="000000"/>
              </w:rPr>
              <w:t>2017 год -   12731,4</w:t>
            </w:r>
            <w:r w:rsidR="002C3795">
              <w:rPr>
                <w:color w:val="000000"/>
              </w:rPr>
              <w:t xml:space="preserve"> тыс.рублей</w:t>
            </w:r>
          </w:p>
          <w:p w:rsidR="002C3795" w:rsidRPr="006C3F56" w:rsidRDefault="002C3795" w:rsidP="002C3795">
            <w:pPr>
              <w:rPr>
                <w:color w:val="000000"/>
              </w:rPr>
            </w:pPr>
            <w:r>
              <w:rPr>
                <w:color w:val="000000"/>
              </w:rPr>
              <w:t xml:space="preserve">2018 год </w:t>
            </w:r>
            <w:r w:rsidR="001F3EFA">
              <w:rPr>
                <w:color w:val="000000"/>
              </w:rPr>
              <w:t>-   12731,4</w:t>
            </w:r>
            <w:r>
              <w:rPr>
                <w:color w:val="000000"/>
              </w:rPr>
              <w:t xml:space="preserve"> тыс.рублей</w:t>
            </w:r>
          </w:p>
        </w:tc>
      </w:tr>
    </w:tbl>
    <w:p w:rsidR="002C3795" w:rsidRPr="006C3F56" w:rsidRDefault="002C3795" w:rsidP="002C3795">
      <w:pPr>
        <w:rPr>
          <w:color w:val="000000"/>
        </w:rPr>
      </w:pPr>
    </w:p>
    <w:p w:rsidR="002C3795" w:rsidRPr="006C3F56" w:rsidRDefault="003B5399" w:rsidP="002C3795">
      <w:pPr>
        <w:jc w:val="both"/>
        <w:rPr>
          <w:color w:val="000000"/>
        </w:rPr>
      </w:pPr>
      <w:r>
        <w:rPr>
          <w:color w:val="000000"/>
        </w:rPr>
        <w:tab/>
        <w:t>3</w:t>
      </w:r>
      <w:r w:rsidR="002C3795" w:rsidRPr="006C3F56">
        <w:rPr>
          <w:color w:val="000000"/>
        </w:rPr>
        <w:t>. Раздел 5 « Ресурсное обеспечение муниципальной программы» изложить в новой редакции следующего содержания:</w:t>
      </w:r>
    </w:p>
    <w:p w:rsidR="002C3795" w:rsidRPr="006C3F56" w:rsidRDefault="002C3795" w:rsidP="002C3795">
      <w:pPr>
        <w:ind w:firstLine="708"/>
        <w:jc w:val="both"/>
      </w:pPr>
      <w:r w:rsidRPr="006C3F56">
        <w:rPr>
          <w:color w:val="000000"/>
        </w:rPr>
        <w:t>«</w:t>
      </w:r>
      <w:r w:rsidRPr="006C3F56">
        <w:t xml:space="preserve">Финансовое обеспечение реализации муниципальной программы осуществляется за счет средств федерального и областного бюджета, передаваемых в форме субсидий, субвенции, иных межбюджетных трансфертов бюджету Тужинского муниципального района, средств местного бюджета. </w:t>
      </w:r>
    </w:p>
    <w:p w:rsidR="002C3795" w:rsidRPr="006C3F56" w:rsidRDefault="002C3795" w:rsidP="002C3795">
      <w:pPr>
        <w:ind w:firstLine="708"/>
        <w:jc w:val="both"/>
      </w:pPr>
      <w:r w:rsidRPr="006C3F56">
        <w:tab/>
        <w:t>Ответственный исполнитель муниципальной программы – отдел культуры администрации Тужинского муниципального района.</w:t>
      </w:r>
    </w:p>
    <w:p w:rsidR="002C3795" w:rsidRPr="006C3F56" w:rsidRDefault="002C3795" w:rsidP="002C3795">
      <w:pPr>
        <w:ind w:firstLine="708"/>
        <w:jc w:val="both"/>
      </w:pPr>
      <w:r w:rsidRPr="006C3F56">
        <w:t xml:space="preserve"> Общая сумма на реализацию муниципальной программы за счет всех источников</w:t>
      </w:r>
      <w:r>
        <w:t xml:space="preserve"> ф</w:t>
      </w:r>
      <w:r w:rsidR="001F3EFA">
        <w:t>инансирования составит   68350,8</w:t>
      </w:r>
      <w:r w:rsidRPr="006C3F56">
        <w:t xml:space="preserve">  тыс. рублей, в том числе:</w:t>
      </w:r>
    </w:p>
    <w:p w:rsidR="002C3795" w:rsidRPr="006C3F56" w:rsidRDefault="007C6E92" w:rsidP="002C3795">
      <w:pPr>
        <w:jc w:val="both"/>
      </w:pPr>
      <w:r>
        <w:t xml:space="preserve"> в 2014 году -</w:t>
      </w:r>
      <w:r w:rsidR="001F3EFA">
        <w:t xml:space="preserve"> </w:t>
      </w:r>
      <w:r w:rsidR="008501BD">
        <w:t>16239,2</w:t>
      </w:r>
      <w:r w:rsidR="002C3795" w:rsidRPr="006C3F56">
        <w:t xml:space="preserve">   </w:t>
      </w:r>
      <w:r w:rsidR="008501BD">
        <w:t xml:space="preserve"> </w:t>
      </w:r>
      <w:r w:rsidR="002C3795" w:rsidRPr="006C3F56">
        <w:t>тыс. рублей;</w:t>
      </w:r>
    </w:p>
    <w:p w:rsidR="002C3795" w:rsidRPr="006C3F56" w:rsidRDefault="007C6E92" w:rsidP="002C3795">
      <w:pPr>
        <w:jc w:val="both"/>
      </w:pPr>
      <w:r>
        <w:t xml:space="preserve"> в 2015 году </w:t>
      </w:r>
      <w:r w:rsidR="001F3EFA">
        <w:t>–</w:t>
      </w:r>
      <w:r w:rsidR="00A95DD7">
        <w:t xml:space="preserve"> </w:t>
      </w:r>
      <w:r w:rsidR="003B5399">
        <w:t>1</w:t>
      </w:r>
      <w:r w:rsidR="001F3EFA">
        <w:t>4437,1</w:t>
      </w:r>
      <w:r w:rsidR="00A95DD7">
        <w:t xml:space="preserve">     </w:t>
      </w:r>
      <w:r w:rsidR="002C3795" w:rsidRPr="006C3F56">
        <w:t>тыс. рублей;</w:t>
      </w:r>
    </w:p>
    <w:p w:rsidR="002C3795" w:rsidRDefault="007C6E92" w:rsidP="002C3795">
      <w:pPr>
        <w:jc w:val="both"/>
      </w:pPr>
      <w:r>
        <w:t xml:space="preserve"> в 2016 году -</w:t>
      </w:r>
      <w:r w:rsidR="00A95DD7">
        <w:t xml:space="preserve"> </w:t>
      </w:r>
      <w:r w:rsidR="001F3EFA">
        <w:t>12211,7</w:t>
      </w:r>
      <w:r w:rsidR="002C3795" w:rsidRPr="006C3F56">
        <w:t xml:space="preserve">   </w:t>
      </w:r>
      <w:r w:rsidR="00A95DD7">
        <w:t xml:space="preserve"> </w:t>
      </w:r>
      <w:r w:rsidR="002C3795" w:rsidRPr="006C3F56">
        <w:t>тыс. рублей,</w:t>
      </w:r>
    </w:p>
    <w:p w:rsidR="002C3795" w:rsidRDefault="00A95DD7" w:rsidP="002C3795">
      <w:pPr>
        <w:jc w:val="both"/>
      </w:pPr>
      <w:r>
        <w:t xml:space="preserve"> в 2017 году - </w:t>
      </w:r>
      <w:r w:rsidR="001F3EFA">
        <w:t>12731,4</w:t>
      </w:r>
      <w:r w:rsidR="002C3795">
        <w:t xml:space="preserve">   </w:t>
      </w:r>
      <w:r>
        <w:t xml:space="preserve"> </w:t>
      </w:r>
      <w:r w:rsidR="002C3795">
        <w:t>тыс. рублей</w:t>
      </w:r>
    </w:p>
    <w:p w:rsidR="002C3795" w:rsidRDefault="00A95DD7" w:rsidP="002C3795">
      <w:pPr>
        <w:jc w:val="both"/>
      </w:pPr>
      <w:r>
        <w:t xml:space="preserve"> в 2018 году -  </w:t>
      </w:r>
      <w:r w:rsidR="001F3EFA">
        <w:t>2731,4</w:t>
      </w:r>
      <w:r w:rsidR="002C3795">
        <w:t xml:space="preserve">  </w:t>
      </w:r>
      <w:r w:rsidR="001F3EFA">
        <w:t xml:space="preserve">  </w:t>
      </w:r>
      <w:r>
        <w:t xml:space="preserve">  </w:t>
      </w:r>
      <w:r w:rsidR="002C3795">
        <w:t>тыс.рублей</w:t>
      </w:r>
    </w:p>
    <w:p w:rsidR="002C3795" w:rsidRDefault="002C3795" w:rsidP="002C3795">
      <w:pPr>
        <w:jc w:val="both"/>
      </w:pPr>
      <w:r w:rsidRPr="006C3F56">
        <w:t xml:space="preserve"> из них:</w:t>
      </w:r>
    </w:p>
    <w:p w:rsidR="0049149D" w:rsidRDefault="0049149D" w:rsidP="002C3795">
      <w:pPr>
        <w:jc w:val="both"/>
      </w:pPr>
    </w:p>
    <w:p w:rsidR="008501BD" w:rsidRDefault="008501BD" w:rsidP="002C3795">
      <w:pPr>
        <w:jc w:val="both"/>
      </w:pPr>
      <w:r>
        <w:lastRenderedPageBreak/>
        <w:t xml:space="preserve">за счет средств федерального бюджета – </w:t>
      </w:r>
      <w:r w:rsidR="002738AE">
        <w:t>572,5</w:t>
      </w:r>
      <w:r w:rsidR="00E3795E">
        <w:t xml:space="preserve"> тыс.рублей, в том числе:</w:t>
      </w:r>
    </w:p>
    <w:p w:rsidR="008501BD" w:rsidRDefault="008501BD" w:rsidP="002C3795">
      <w:pPr>
        <w:jc w:val="both"/>
      </w:pPr>
      <w:r>
        <w:t xml:space="preserve">в </w:t>
      </w:r>
      <w:r w:rsidR="007C6E92">
        <w:t xml:space="preserve">2014 году - </w:t>
      </w:r>
      <w:r>
        <w:t>556,9 тыс.рублей</w:t>
      </w:r>
    </w:p>
    <w:p w:rsidR="008501BD" w:rsidRDefault="008501BD" w:rsidP="002C3795">
      <w:pPr>
        <w:jc w:val="both"/>
      </w:pPr>
      <w:r>
        <w:t xml:space="preserve">в 2015 году </w:t>
      </w:r>
      <w:r w:rsidR="007C6E92">
        <w:t>–</w:t>
      </w:r>
      <w:r>
        <w:t xml:space="preserve"> </w:t>
      </w:r>
      <w:r w:rsidR="007C6E92">
        <w:t>3,9 тыс рублей</w:t>
      </w:r>
    </w:p>
    <w:p w:rsidR="007C6E92" w:rsidRDefault="007C6E92" w:rsidP="002C3795">
      <w:pPr>
        <w:jc w:val="both"/>
      </w:pPr>
      <w:r>
        <w:t>в 2016 году – 3,9 тыс.рублей</w:t>
      </w:r>
    </w:p>
    <w:p w:rsidR="007C6E92" w:rsidRDefault="002738AE" w:rsidP="002C3795">
      <w:pPr>
        <w:jc w:val="both"/>
      </w:pPr>
      <w:r>
        <w:t>в 2017 году – 3,9</w:t>
      </w:r>
      <w:r w:rsidR="007C6E92">
        <w:t xml:space="preserve"> тыс.рублей</w:t>
      </w:r>
    </w:p>
    <w:p w:rsidR="007C6E92" w:rsidRDefault="002738AE" w:rsidP="002C3795">
      <w:pPr>
        <w:jc w:val="both"/>
      </w:pPr>
      <w:r>
        <w:t>в 2018 году – 3,9</w:t>
      </w:r>
      <w:r w:rsidR="007C6E92">
        <w:t>тыс.рублей</w:t>
      </w:r>
    </w:p>
    <w:p w:rsidR="008501BD" w:rsidRPr="006C3F56" w:rsidRDefault="008501BD" w:rsidP="002C3795">
      <w:pPr>
        <w:jc w:val="both"/>
      </w:pPr>
    </w:p>
    <w:p w:rsidR="002C3795" w:rsidRPr="006C3F56" w:rsidRDefault="002C3795" w:rsidP="002C3795">
      <w:pPr>
        <w:jc w:val="both"/>
      </w:pPr>
      <w:r w:rsidRPr="006C3F56">
        <w:t xml:space="preserve"> за счет средств обла</w:t>
      </w:r>
      <w:r w:rsidR="007C6E92">
        <w:t xml:space="preserve">стного бюджета –   </w:t>
      </w:r>
      <w:r w:rsidR="00214164">
        <w:t>28534</w:t>
      </w:r>
      <w:r w:rsidR="002738AE">
        <w:t>,0</w:t>
      </w:r>
      <w:r w:rsidR="00E3795E">
        <w:t xml:space="preserve"> ты</w:t>
      </w:r>
      <w:r w:rsidRPr="006C3F56">
        <w:t>с. рублей, в том числе:</w:t>
      </w:r>
    </w:p>
    <w:p w:rsidR="002C3795" w:rsidRPr="006C3F56" w:rsidRDefault="007C6E92" w:rsidP="002C3795">
      <w:pPr>
        <w:jc w:val="both"/>
      </w:pPr>
      <w:r>
        <w:t xml:space="preserve"> в 2014 году – 7113,0 </w:t>
      </w:r>
      <w:r w:rsidR="002C3795" w:rsidRPr="006C3F56">
        <w:t>тыс. рублей;</w:t>
      </w:r>
    </w:p>
    <w:p w:rsidR="002C3795" w:rsidRPr="006C3F56" w:rsidRDefault="002738AE" w:rsidP="002C3795">
      <w:pPr>
        <w:jc w:val="both"/>
      </w:pPr>
      <w:r>
        <w:t xml:space="preserve"> в 2015 году – 5850</w:t>
      </w:r>
      <w:r w:rsidR="007C6E92">
        <w:t>,0</w:t>
      </w:r>
      <w:r w:rsidR="002C3795" w:rsidRPr="006C3F56">
        <w:t>тыс. рублей;</w:t>
      </w:r>
    </w:p>
    <w:p w:rsidR="002C3795" w:rsidRDefault="002738AE" w:rsidP="002C3795">
      <w:pPr>
        <w:jc w:val="both"/>
      </w:pPr>
      <w:r>
        <w:t xml:space="preserve"> в 2016 году – 4343,0 </w:t>
      </w:r>
      <w:r w:rsidR="002C3795" w:rsidRPr="006C3F56">
        <w:t>тыс. рублей,</w:t>
      </w:r>
    </w:p>
    <w:p w:rsidR="002C3795" w:rsidRDefault="002738AE" w:rsidP="002C3795">
      <w:pPr>
        <w:jc w:val="both"/>
      </w:pPr>
      <w:r>
        <w:t xml:space="preserve"> в 2017 году  - 5614,0 </w:t>
      </w:r>
      <w:r w:rsidR="002C3795">
        <w:t>тыс.рублей</w:t>
      </w:r>
    </w:p>
    <w:p w:rsidR="002C3795" w:rsidRPr="006C3F56" w:rsidRDefault="002738AE" w:rsidP="002C3795">
      <w:pPr>
        <w:jc w:val="both"/>
      </w:pPr>
      <w:r>
        <w:t xml:space="preserve"> в 2018 году   -5614,0 </w:t>
      </w:r>
      <w:r w:rsidR="002C3795">
        <w:t>тыс.рублей</w:t>
      </w:r>
    </w:p>
    <w:p w:rsidR="002C3795" w:rsidRPr="006C3F56" w:rsidRDefault="002C3795" w:rsidP="002C3795">
      <w:pPr>
        <w:jc w:val="both"/>
      </w:pPr>
      <w:r w:rsidRPr="006C3F56">
        <w:t xml:space="preserve"> за счет средств  бюджета муниципального района  – </w:t>
      </w:r>
      <w:r w:rsidR="00C55B7A">
        <w:t>39244,3</w:t>
      </w:r>
      <w:r w:rsidRPr="006C3F56">
        <w:t xml:space="preserve">  тыс. рублей, в том числе:</w:t>
      </w:r>
    </w:p>
    <w:p w:rsidR="002C3795" w:rsidRPr="006C3F56" w:rsidRDefault="007C6E92" w:rsidP="002C3795">
      <w:pPr>
        <w:jc w:val="both"/>
      </w:pPr>
      <w:r>
        <w:t xml:space="preserve"> в 2014 году – 8569,3</w:t>
      </w:r>
      <w:r w:rsidR="002C3795" w:rsidRPr="006C3F56">
        <w:t xml:space="preserve"> тыс. рублей;</w:t>
      </w:r>
    </w:p>
    <w:p w:rsidR="002C3795" w:rsidRPr="006C3F56" w:rsidRDefault="00C55B7A" w:rsidP="002C3795">
      <w:pPr>
        <w:jc w:val="both"/>
      </w:pPr>
      <w:r>
        <w:t xml:space="preserve"> в 2015 году – 8583</w:t>
      </w:r>
      <w:r w:rsidR="007C6E92">
        <w:t>,2</w:t>
      </w:r>
      <w:r w:rsidR="002C3795" w:rsidRPr="006C3F56">
        <w:t>тыс. рублей.</w:t>
      </w:r>
    </w:p>
    <w:p w:rsidR="002C3795" w:rsidRDefault="002C3795" w:rsidP="002C3795">
      <w:pPr>
        <w:jc w:val="both"/>
      </w:pPr>
      <w:r>
        <w:t xml:space="preserve"> </w:t>
      </w:r>
      <w:r w:rsidR="00C55B7A">
        <w:t>в 2016 году -  7864</w:t>
      </w:r>
      <w:r w:rsidR="007C6E92">
        <w:t>,8</w:t>
      </w:r>
      <w:r w:rsidRPr="006C3F56">
        <w:t>тыс.рублей</w:t>
      </w:r>
    </w:p>
    <w:p w:rsidR="002C3795" w:rsidRDefault="00C55B7A" w:rsidP="002C3795">
      <w:pPr>
        <w:jc w:val="both"/>
      </w:pPr>
      <w:r>
        <w:t xml:space="preserve"> в 2017 году  - 7113,5</w:t>
      </w:r>
      <w:r w:rsidR="002C3795">
        <w:t xml:space="preserve"> тыс.рублей</w:t>
      </w:r>
    </w:p>
    <w:p w:rsidR="002C3795" w:rsidRPr="006C3F56" w:rsidRDefault="00C55B7A" w:rsidP="002C3795">
      <w:pPr>
        <w:jc w:val="both"/>
      </w:pPr>
      <w:r>
        <w:t xml:space="preserve"> в 2018 году -  7113,5</w:t>
      </w:r>
      <w:r w:rsidR="002C3795">
        <w:t xml:space="preserve"> тыс.рублей</w:t>
      </w:r>
    </w:p>
    <w:p w:rsidR="002C3795" w:rsidRPr="006C3F56" w:rsidRDefault="002C3795" w:rsidP="002C3795">
      <w:pPr>
        <w:jc w:val="both"/>
      </w:pPr>
    </w:p>
    <w:p w:rsidR="002C3795" w:rsidRPr="006C3F56" w:rsidRDefault="002C3795" w:rsidP="002C3795">
      <w:pPr>
        <w:ind w:firstLine="709"/>
        <w:jc w:val="both"/>
      </w:pPr>
      <w:r w:rsidRPr="006C3F56">
        <w:t>Объемы расходов на выполнение мероприятий Программы ежегодно уточняются в процессе исполнения муниципального бюджета и при формировании бюджета на очередной финансовый год.</w:t>
      </w:r>
    </w:p>
    <w:p w:rsidR="002C3795" w:rsidRPr="006C3F56" w:rsidRDefault="002C3795" w:rsidP="002C3795">
      <w:pPr>
        <w:tabs>
          <w:tab w:val="center" w:pos="360"/>
        </w:tabs>
        <w:ind w:firstLine="540"/>
        <w:jc w:val="both"/>
      </w:pPr>
      <w:r w:rsidRPr="006C3F56">
        <w:t>Объемы и источники финансирования будут ежегодно корректироваться исходя из имеющихся возможностей бюджетов всех уровней.</w:t>
      </w:r>
    </w:p>
    <w:p w:rsidR="002C3795" w:rsidRPr="006C3F56" w:rsidRDefault="002C3795" w:rsidP="002C3795">
      <w:pPr>
        <w:ind w:firstLine="540"/>
        <w:jc w:val="center"/>
        <w:rPr>
          <w:b/>
        </w:rPr>
      </w:pPr>
      <w:r w:rsidRPr="006C3F56">
        <w:rPr>
          <w:b/>
        </w:rPr>
        <w:t>Объем финансирования программы  по основным направлениям финансирования по годам</w:t>
      </w:r>
    </w:p>
    <w:p w:rsidR="002C3795" w:rsidRPr="006C3F56" w:rsidRDefault="002C3795" w:rsidP="002C3795">
      <w:pPr>
        <w:jc w:val="both"/>
      </w:pPr>
    </w:p>
    <w:tbl>
      <w:tblPr>
        <w:tblStyle w:val="a3"/>
        <w:tblW w:w="0" w:type="auto"/>
        <w:tblLook w:val="01E0"/>
      </w:tblPr>
      <w:tblGrid>
        <w:gridCol w:w="3164"/>
        <w:gridCol w:w="1532"/>
        <w:gridCol w:w="1012"/>
        <w:gridCol w:w="996"/>
        <w:gridCol w:w="996"/>
        <w:gridCol w:w="1050"/>
        <w:gridCol w:w="1104"/>
      </w:tblGrid>
      <w:tr w:rsidR="002C3795" w:rsidRPr="006C3F56">
        <w:trPr>
          <w:trHeight w:val="495"/>
        </w:trPr>
        <w:tc>
          <w:tcPr>
            <w:tcW w:w="3164" w:type="dxa"/>
            <w:vMerge w:val="restart"/>
          </w:tcPr>
          <w:p w:rsidR="002C3795" w:rsidRPr="006C3F56" w:rsidRDefault="002C3795" w:rsidP="002C3795">
            <w:pPr>
              <w:jc w:val="both"/>
            </w:pPr>
            <w:r w:rsidRPr="006C3F56">
              <w:t>Основные направления финансирования муниципальной программы</w:t>
            </w:r>
          </w:p>
        </w:tc>
        <w:tc>
          <w:tcPr>
            <w:tcW w:w="6690" w:type="dxa"/>
            <w:gridSpan w:val="6"/>
          </w:tcPr>
          <w:p w:rsidR="002C3795" w:rsidRPr="006C3F56" w:rsidRDefault="002C3795" w:rsidP="002C3795">
            <w:pPr>
              <w:jc w:val="both"/>
            </w:pPr>
            <w:r w:rsidRPr="006C3F56">
              <w:t xml:space="preserve">Объем финансирования муниципальной программы </w:t>
            </w:r>
          </w:p>
          <w:p w:rsidR="002C3795" w:rsidRPr="006C3F56" w:rsidRDefault="002C3795" w:rsidP="002C3795">
            <w:pPr>
              <w:jc w:val="both"/>
            </w:pPr>
            <w:r w:rsidRPr="006C3F56">
              <w:t>(тыс.руб.)</w:t>
            </w:r>
          </w:p>
        </w:tc>
      </w:tr>
      <w:tr w:rsidR="002C3795" w:rsidRPr="006C3F56">
        <w:trPr>
          <w:trHeight w:val="330"/>
        </w:trPr>
        <w:tc>
          <w:tcPr>
            <w:tcW w:w="3164" w:type="dxa"/>
            <w:vMerge/>
          </w:tcPr>
          <w:p w:rsidR="002C3795" w:rsidRPr="006C3F56" w:rsidRDefault="002C3795" w:rsidP="002C3795">
            <w:pPr>
              <w:jc w:val="both"/>
            </w:pPr>
          </w:p>
        </w:tc>
        <w:tc>
          <w:tcPr>
            <w:tcW w:w="1532" w:type="dxa"/>
            <w:vMerge w:val="restart"/>
          </w:tcPr>
          <w:p w:rsidR="002C3795" w:rsidRPr="006C3F56" w:rsidRDefault="002C3795" w:rsidP="002C3795">
            <w:pPr>
              <w:jc w:val="both"/>
            </w:pPr>
          </w:p>
          <w:p w:rsidR="002C3795" w:rsidRPr="006C3F56" w:rsidRDefault="002C3795" w:rsidP="002C3795">
            <w:pPr>
              <w:jc w:val="both"/>
            </w:pPr>
            <w:r w:rsidRPr="006C3F56">
              <w:t>всего</w:t>
            </w:r>
          </w:p>
        </w:tc>
        <w:tc>
          <w:tcPr>
            <w:tcW w:w="5158" w:type="dxa"/>
            <w:gridSpan w:val="5"/>
          </w:tcPr>
          <w:p w:rsidR="002C3795" w:rsidRPr="006C3F56" w:rsidRDefault="002C3795" w:rsidP="002C3795">
            <w:pPr>
              <w:jc w:val="both"/>
            </w:pPr>
            <w:r w:rsidRPr="006C3F56">
              <w:t>В том числе по годам</w:t>
            </w:r>
          </w:p>
        </w:tc>
      </w:tr>
      <w:tr w:rsidR="002C3795" w:rsidRPr="006C3F56">
        <w:tc>
          <w:tcPr>
            <w:tcW w:w="3164" w:type="dxa"/>
            <w:vMerge/>
          </w:tcPr>
          <w:p w:rsidR="002C3795" w:rsidRPr="006C3F56" w:rsidRDefault="002C3795" w:rsidP="002C3795">
            <w:pPr>
              <w:jc w:val="both"/>
            </w:pPr>
          </w:p>
        </w:tc>
        <w:tc>
          <w:tcPr>
            <w:tcW w:w="1532" w:type="dxa"/>
            <w:vMerge/>
          </w:tcPr>
          <w:p w:rsidR="002C3795" w:rsidRPr="006C3F56" w:rsidRDefault="002C3795" w:rsidP="002C3795">
            <w:pPr>
              <w:jc w:val="both"/>
            </w:pPr>
          </w:p>
        </w:tc>
        <w:tc>
          <w:tcPr>
            <w:tcW w:w="1012" w:type="dxa"/>
          </w:tcPr>
          <w:p w:rsidR="002C3795" w:rsidRPr="006C3F56" w:rsidRDefault="002C3795" w:rsidP="002C3795">
            <w:pPr>
              <w:jc w:val="both"/>
            </w:pPr>
            <w:r w:rsidRPr="006C3F56">
              <w:t>2014</w:t>
            </w:r>
          </w:p>
        </w:tc>
        <w:tc>
          <w:tcPr>
            <w:tcW w:w="996" w:type="dxa"/>
          </w:tcPr>
          <w:p w:rsidR="002C3795" w:rsidRPr="006C3F56" w:rsidRDefault="002C3795" w:rsidP="002C3795">
            <w:pPr>
              <w:jc w:val="both"/>
            </w:pPr>
            <w:r w:rsidRPr="006C3F56">
              <w:t>2015</w:t>
            </w:r>
          </w:p>
        </w:tc>
        <w:tc>
          <w:tcPr>
            <w:tcW w:w="996" w:type="dxa"/>
          </w:tcPr>
          <w:p w:rsidR="002C3795" w:rsidRPr="006C3F56" w:rsidRDefault="002C3795" w:rsidP="002C3795">
            <w:pPr>
              <w:jc w:val="both"/>
            </w:pPr>
            <w:r w:rsidRPr="006C3F56">
              <w:t>2016</w:t>
            </w:r>
          </w:p>
        </w:tc>
        <w:tc>
          <w:tcPr>
            <w:tcW w:w="1050" w:type="dxa"/>
          </w:tcPr>
          <w:p w:rsidR="002C3795" w:rsidRPr="006C3F56" w:rsidRDefault="002C3795" w:rsidP="002C3795">
            <w:pPr>
              <w:jc w:val="both"/>
            </w:pPr>
            <w:r>
              <w:t>2017</w:t>
            </w:r>
          </w:p>
        </w:tc>
        <w:tc>
          <w:tcPr>
            <w:tcW w:w="1104" w:type="dxa"/>
          </w:tcPr>
          <w:p w:rsidR="002C3795" w:rsidRPr="006C3F56" w:rsidRDefault="002C3795" w:rsidP="002C3795">
            <w:pPr>
              <w:jc w:val="both"/>
            </w:pPr>
            <w:r>
              <w:t>2018</w:t>
            </w:r>
          </w:p>
        </w:tc>
      </w:tr>
      <w:tr w:rsidR="002C3795" w:rsidRPr="006C3F56">
        <w:trPr>
          <w:trHeight w:val="634"/>
        </w:trPr>
        <w:tc>
          <w:tcPr>
            <w:tcW w:w="3164" w:type="dxa"/>
          </w:tcPr>
          <w:p w:rsidR="002C3795" w:rsidRPr="006C3F56" w:rsidRDefault="002C3795" w:rsidP="002C3795">
            <w:pPr>
              <w:jc w:val="both"/>
            </w:pPr>
          </w:p>
          <w:p w:rsidR="002C3795" w:rsidRPr="006C3F56" w:rsidRDefault="002C3795" w:rsidP="002C3795">
            <w:pPr>
              <w:jc w:val="both"/>
            </w:pPr>
            <w:r w:rsidRPr="006C3F56">
              <w:t>Капитальные вложения</w:t>
            </w:r>
          </w:p>
        </w:tc>
        <w:tc>
          <w:tcPr>
            <w:tcW w:w="1532" w:type="dxa"/>
          </w:tcPr>
          <w:p w:rsidR="002C3795" w:rsidRDefault="002C3795" w:rsidP="002C3795">
            <w:pPr>
              <w:jc w:val="center"/>
            </w:pPr>
          </w:p>
          <w:p w:rsidR="002C3795" w:rsidRPr="006C3F56" w:rsidRDefault="002C3795" w:rsidP="002C3795">
            <w:pPr>
              <w:jc w:val="center"/>
            </w:pPr>
            <w:r w:rsidRPr="006C3F56">
              <w:t>-</w:t>
            </w:r>
          </w:p>
        </w:tc>
        <w:tc>
          <w:tcPr>
            <w:tcW w:w="1012" w:type="dxa"/>
          </w:tcPr>
          <w:p w:rsidR="002C3795" w:rsidRDefault="002C3795" w:rsidP="002C3795">
            <w:pPr>
              <w:jc w:val="center"/>
            </w:pPr>
          </w:p>
          <w:p w:rsidR="002C3795" w:rsidRPr="006C3F56" w:rsidRDefault="002C3795" w:rsidP="002C3795">
            <w:pPr>
              <w:jc w:val="center"/>
            </w:pPr>
            <w:r w:rsidRPr="006C3F56">
              <w:t>-</w:t>
            </w:r>
          </w:p>
        </w:tc>
        <w:tc>
          <w:tcPr>
            <w:tcW w:w="996" w:type="dxa"/>
          </w:tcPr>
          <w:p w:rsidR="002C3795" w:rsidRDefault="002C3795" w:rsidP="002C3795">
            <w:pPr>
              <w:jc w:val="center"/>
            </w:pPr>
          </w:p>
          <w:p w:rsidR="002C3795" w:rsidRPr="006C3F56" w:rsidRDefault="002C3795" w:rsidP="002C3795">
            <w:pPr>
              <w:jc w:val="center"/>
            </w:pPr>
            <w:r w:rsidRPr="006C3F56">
              <w:t>-</w:t>
            </w:r>
          </w:p>
        </w:tc>
        <w:tc>
          <w:tcPr>
            <w:tcW w:w="996" w:type="dxa"/>
          </w:tcPr>
          <w:p w:rsidR="002C3795" w:rsidRDefault="002C3795" w:rsidP="002C3795">
            <w:pPr>
              <w:jc w:val="center"/>
            </w:pPr>
          </w:p>
          <w:p w:rsidR="002C3795" w:rsidRPr="006C3F56" w:rsidRDefault="002C3795" w:rsidP="002C3795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2C3795" w:rsidRDefault="002C3795" w:rsidP="002C3795">
            <w:pPr>
              <w:jc w:val="center"/>
            </w:pPr>
          </w:p>
          <w:p w:rsidR="002C3795" w:rsidRPr="006C3F56" w:rsidRDefault="002C3795" w:rsidP="002C3795">
            <w:pPr>
              <w:jc w:val="center"/>
            </w:pPr>
            <w:r w:rsidRPr="006C3F56">
              <w:t>-</w:t>
            </w:r>
          </w:p>
        </w:tc>
        <w:tc>
          <w:tcPr>
            <w:tcW w:w="1104" w:type="dxa"/>
          </w:tcPr>
          <w:p w:rsidR="002C3795" w:rsidRDefault="002C3795" w:rsidP="002C3795">
            <w:pPr>
              <w:jc w:val="center"/>
            </w:pPr>
          </w:p>
          <w:p w:rsidR="002C3795" w:rsidRPr="006C3F56" w:rsidRDefault="002C3795" w:rsidP="002C3795">
            <w:pPr>
              <w:jc w:val="center"/>
            </w:pPr>
            <w:r>
              <w:t>-</w:t>
            </w:r>
          </w:p>
        </w:tc>
      </w:tr>
      <w:tr w:rsidR="002C3795" w:rsidRPr="006C3F56">
        <w:tc>
          <w:tcPr>
            <w:tcW w:w="3164" w:type="dxa"/>
          </w:tcPr>
          <w:p w:rsidR="002C3795" w:rsidRPr="006C3F56" w:rsidRDefault="002C3795" w:rsidP="002C3795">
            <w:pPr>
              <w:jc w:val="both"/>
            </w:pPr>
            <w:r w:rsidRPr="006C3F56">
              <w:t>Прочие расходы</w:t>
            </w:r>
          </w:p>
        </w:tc>
        <w:tc>
          <w:tcPr>
            <w:tcW w:w="1532" w:type="dxa"/>
          </w:tcPr>
          <w:p w:rsidR="002C3795" w:rsidRPr="006C3F56" w:rsidRDefault="00AC793D" w:rsidP="002C3795">
            <w:pPr>
              <w:jc w:val="center"/>
            </w:pPr>
            <w:r>
              <w:t>68350,8</w:t>
            </w:r>
          </w:p>
        </w:tc>
        <w:tc>
          <w:tcPr>
            <w:tcW w:w="1012" w:type="dxa"/>
          </w:tcPr>
          <w:p w:rsidR="002C3795" w:rsidRPr="006C3F56" w:rsidRDefault="00AC793D" w:rsidP="002C3795">
            <w:pPr>
              <w:jc w:val="center"/>
            </w:pPr>
            <w:r>
              <w:t>16239,2</w:t>
            </w:r>
          </w:p>
        </w:tc>
        <w:tc>
          <w:tcPr>
            <w:tcW w:w="996" w:type="dxa"/>
          </w:tcPr>
          <w:p w:rsidR="002C3795" w:rsidRPr="006C3F56" w:rsidRDefault="00AC793D" w:rsidP="002C3795">
            <w:pPr>
              <w:jc w:val="center"/>
            </w:pPr>
            <w:r>
              <w:t>14437,1</w:t>
            </w:r>
          </w:p>
        </w:tc>
        <w:tc>
          <w:tcPr>
            <w:tcW w:w="996" w:type="dxa"/>
          </w:tcPr>
          <w:p w:rsidR="002C3795" w:rsidRPr="006C3F56" w:rsidRDefault="00AC793D" w:rsidP="002C3795">
            <w:r>
              <w:t>12211,7</w:t>
            </w:r>
          </w:p>
        </w:tc>
        <w:tc>
          <w:tcPr>
            <w:tcW w:w="1050" w:type="dxa"/>
          </w:tcPr>
          <w:p w:rsidR="002C3795" w:rsidRPr="006C3F56" w:rsidRDefault="00AC793D" w:rsidP="002C3795">
            <w:r>
              <w:t>12731,4</w:t>
            </w:r>
          </w:p>
        </w:tc>
        <w:tc>
          <w:tcPr>
            <w:tcW w:w="1104" w:type="dxa"/>
          </w:tcPr>
          <w:p w:rsidR="002C3795" w:rsidRPr="006C3F56" w:rsidRDefault="00AC793D" w:rsidP="002C3795">
            <w:r>
              <w:t>12731,4</w:t>
            </w:r>
          </w:p>
        </w:tc>
      </w:tr>
      <w:tr w:rsidR="00AC793D" w:rsidRPr="006C3F56">
        <w:tc>
          <w:tcPr>
            <w:tcW w:w="3164" w:type="dxa"/>
          </w:tcPr>
          <w:p w:rsidR="00AC793D" w:rsidRPr="006C3F56" w:rsidRDefault="00AC793D" w:rsidP="002C3795">
            <w:pPr>
              <w:jc w:val="both"/>
            </w:pPr>
            <w:r w:rsidRPr="006C3F56">
              <w:t xml:space="preserve">Итого </w:t>
            </w:r>
          </w:p>
        </w:tc>
        <w:tc>
          <w:tcPr>
            <w:tcW w:w="1532" w:type="dxa"/>
          </w:tcPr>
          <w:p w:rsidR="00AC793D" w:rsidRPr="006C3F56" w:rsidRDefault="00AC793D" w:rsidP="0083403C">
            <w:pPr>
              <w:jc w:val="center"/>
            </w:pPr>
            <w:r>
              <w:t>68350,8</w:t>
            </w:r>
          </w:p>
        </w:tc>
        <w:tc>
          <w:tcPr>
            <w:tcW w:w="1012" w:type="dxa"/>
          </w:tcPr>
          <w:p w:rsidR="00AC793D" w:rsidRPr="006C3F56" w:rsidRDefault="00AC793D" w:rsidP="0083403C">
            <w:pPr>
              <w:jc w:val="center"/>
            </w:pPr>
            <w:r>
              <w:t>16239,2</w:t>
            </w:r>
          </w:p>
        </w:tc>
        <w:tc>
          <w:tcPr>
            <w:tcW w:w="996" w:type="dxa"/>
          </w:tcPr>
          <w:p w:rsidR="00AC793D" w:rsidRPr="006C3F56" w:rsidRDefault="00AC793D" w:rsidP="0083403C">
            <w:pPr>
              <w:jc w:val="center"/>
            </w:pPr>
            <w:r>
              <w:t>14437,1</w:t>
            </w:r>
          </w:p>
        </w:tc>
        <w:tc>
          <w:tcPr>
            <w:tcW w:w="996" w:type="dxa"/>
          </w:tcPr>
          <w:p w:rsidR="00AC793D" w:rsidRPr="006C3F56" w:rsidRDefault="00AC793D" w:rsidP="0083403C">
            <w:r>
              <w:t>12211,7</w:t>
            </w:r>
          </w:p>
        </w:tc>
        <w:tc>
          <w:tcPr>
            <w:tcW w:w="1050" w:type="dxa"/>
          </w:tcPr>
          <w:p w:rsidR="00AC793D" w:rsidRPr="006C3F56" w:rsidRDefault="00AC793D" w:rsidP="0083403C">
            <w:r>
              <w:t>12731,4</w:t>
            </w:r>
          </w:p>
        </w:tc>
        <w:tc>
          <w:tcPr>
            <w:tcW w:w="1104" w:type="dxa"/>
          </w:tcPr>
          <w:p w:rsidR="00AC793D" w:rsidRPr="006C3F56" w:rsidRDefault="00AC793D" w:rsidP="0083403C">
            <w:r>
              <w:t>12731,4</w:t>
            </w:r>
          </w:p>
        </w:tc>
      </w:tr>
    </w:tbl>
    <w:p w:rsidR="002C3795" w:rsidRPr="006C3F56" w:rsidRDefault="002C3795" w:rsidP="002C3795">
      <w:pPr>
        <w:jc w:val="both"/>
      </w:pPr>
    </w:p>
    <w:p w:rsidR="002C3795" w:rsidRPr="006C3F56" w:rsidRDefault="002C3795" w:rsidP="002C3795">
      <w:pPr>
        <w:ind w:firstLine="708"/>
        <w:jc w:val="both"/>
      </w:pPr>
      <w:r w:rsidRPr="006C3F56"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2C3795" w:rsidRPr="006C3F56" w:rsidRDefault="002C3795" w:rsidP="002C3795">
      <w:pPr>
        <w:jc w:val="both"/>
      </w:pPr>
      <w:r w:rsidRPr="006C3F56">
        <w:tab/>
        <w:t>Ресурсное обеспечение реализации муниципальной программы за счет средств районного бюджета представлено в приложении № 2 к муниципальной  программе.</w:t>
      </w:r>
    </w:p>
    <w:p w:rsidR="002C3795" w:rsidRPr="006C3F56" w:rsidRDefault="002C3795" w:rsidP="002C3795">
      <w:pPr>
        <w:jc w:val="both"/>
      </w:pPr>
      <w:r w:rsidRPr="006C3F56">
        <w:t xml:space="preserve"> </w:t>
      </w:r>
      <w:r w:rsidRPr="006C3F56">
        <w:tab/>
        <w:t>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№ 3 к муниципальной программе.»</w:t>
      </w:r>
    </w:p>
    <w:p w:rsidR="008144D0" w:rsidRDefault="002C3795" w:rsidP="008144D0">
      <w:pPr>
        <w:jc w:val="both"/>
      </w:pPr>
      <w:r w:rsidRPr="006C3F56">
        <w:tab/>
      </w:r>
      <w:r w:rsidR="003B5399">
        <w:t>4</w:t>
      </w:r>
      <w:r>
        <w:t>.</w:t>
      </w:r>
      <w:r w:rsidRPr="006C3F56">
        <w:t>.Приложение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3B5399" w:rsidRDefault="003B5399" w:rsidP="008144D0">
      <w:pPr>
        <w:jc w:val="both"/>
      </w:pPr>
    </w:p>
    <w:p w:rsidR="003B5399" w:rsidRDefault="003B5399" w:rsidP="008144D0">
      <w:pPr>
        <w:jc w:val="both"/>
      </w:pPr>
    </w:p>
    <w:p w:rsidR="003B5399" w:rsidRDefault="003B5399" w:rsidP="008144D0">
      <w:pPr>
        <w:jc w:val="both"/>
      </w:pPr>
    </w:p>
    <w:p w:rsidR="003B5399" w:rsidRDefault="003B5399" w:rsidP="008144D0">
      <w:pPr>
        <w:jc w:val="both"/>
      </w:pPr>
    </w:p>
    <w:p w:rsidR="003B5399" w:rsidRDefault="003B5399" w:rsidP="008144D0">
      <w:pPr>
        <w:jc w:val="both"/>
      </w:pPr>
    </w:p>
    <w:p w:rsidR="003B5399" w:rsidRPr="00F148E6" w:rsidRDefault="003B5399" w:rsidP="008144D0">
      <w:pPr>
        <w:jc w:val="both"/>
        <w:rPr>
          <w:b/>
        </w:rPr>
      </w:pPr>
    </w:p>
    <w:p w:rsidR="008144D0" w:rsidRPr="00F148E6" w:rsidRDefault="008144D0" w:rsidP="008144D0">
      <w:pPr>
        <w:jc w:val="center"/>
        <w:rPr>
          <w:b/>
        </w:rPr>
      </w:pPr>
    </w:p>
    <w:tbl>
      <w:tblPr>
        <w:tblW w:w="960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800"/>
        <w:gridCol w:w="840"/>
        <w:gridCol w:w="840"/>
        <w:gridCol w:w="840"/>
        <w:gridCol w:w="840"/>
        <w:gridCol w:w="840"/>
      </w:tblGrid>
      <w:tr w:rsidR="008144D0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4D0" w:rsidRDefault="008144D0" w:rsidP="00AD4156">
            <w:pPr>
              <w:snapToGrid w:val="0"/>
            </w:pPr>
            <w:r>
              <w:lastRenderedPageBreak/>
              <w:t xml:space="preserve">    Статус   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4D0" w:rsidRDefault="008144D0" w:rsidP="00AD4156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4D0" w:rsidRDefault="008144D0" w:rsidP="00AD4156">
            <w:pPr>
              <w:snapToGrid w:val="0"/>
            </w:pPr>
            <w:r>
              <w:t>Ответственный исполнитель.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D0" w:rsidRDefault="008144D0" w:rsidP="00AD4156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8144D0">
        <w:trPr>
          <w:trHeight w:val="200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44D0" w:rsidRDefault="008144D0" w:rsidP="00AD4156"/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44D0" w:rsidRDefault="008144D0" w:rsidP="00AD4156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44D0" w:rsidRDefault="008144D0" w:rsidP="00AD4156"/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8144D0" w:rsidRDefault="008144D0" w:rsidP="00AD4156">
            <w:pPr>
              <w:snapToGrid w:val="0"/>
            </w:pPr>
            <w:r>
              <w:t>2014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2015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2018</w:t>
            </w:r>
          </w:p>
        </w:tc>
      </w:tr>
      <w:tr w:rsidR="008144D0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4D0" w:rsidRDefault="008144D0" w:rsidP="00AD4156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8144D0" w:rsidRDefault="008144D0" w:rsidP="00AD4156">
            <w:pPr>
              <w:snapToGrid w:val="0"/>
            </w:pPr>
          </w:p>
          <w:p w:rsidR="008144D0" w:rsidRDefault="008144D0" w:rsidP="00AD4156">
            <w:pPr>
              <w:snapToGrid w:val="0"/>
            </w:pPr>
          </w:p>
          <w:p w:rsidR="008144D0" w:rsidRDefault="008144D0" w:rsidP="00AD4156">
            <w:pPr>
              <w:snapToGrid w:val="0"/>
            </w:pPr>
          </w:p>
          <w:p w:rsidR="008144D0" w:rsidRDefault="008144D0" w:rsidP="00AD4156">
            <w:pPr>
              <w:snapToGrid w:val="0"/>
            </w:pPr>
          </w:p>
          <w:p w:rsidR="008144D0" w:rsidRDefault="008144D0" w:rsidP="00AD4156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4D0" w:rsidRDefault="008144D0" w:rsidP="00AD4156">
            <w:pPr>
              <w:snapToGrid w:val="0"/>
            </w:pPr>
            <w:r>
              <w:t>«Развитие культуры» на 2014-2016 годы</w:t>
            </w:r>
          </w:p>
          <w:p w:rsidR="008144D0" w:rsidRDefault="008144D0" w:rsidP="00AD4156">
            <w:pPr>
              <w:snapToGrid w:val="0"/>
            </w:pPr>
          </w:p>
          <w:p w:rsidR="008144D0" w:rsidRDefault="008144D0" w:rsidP="00AD4156">
            <w:pPr>
              <w:snapToGrid w:val="0"/>
            </w:pPr>
          </w:p>
          <w:p w:rsidR="008144D0" w:rsidRDefault="008144D0" w:rsidP="00AD4156">
            <w:pPr>
              <w:snapToGrid w:val="0"/>
            </w:pPr>
          </w:p>
          <w:p w:rsidR="008144D0" w:rsidRDefault="008144D0" w:rsidP="00AD4156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8144D0" w:rsidRDefault="008144D0" w:rsidP="00AD4156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8144D0" w:rsidRPr="007118E8" w:rsidRDefault="008144D0" w:rsidP="00AD4156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D0" w:rsidRPr="007118E8" w:rsidRDefault="00AC793D" w:rsidP="00AD4156">
            <w:pPr>
              <w:snapToGrid w:val="0"/>
              <w:rPr>
                <w:b/>
              </w:rPr>
            </w:pPr>
            <w:r>
              <w:rPr>
                <w:b/>
              </w:rPr>
              <w:t>8583,2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D0" w:rsidRPr="007118E8" w:rsidRDefault="00AC793D" w:rsidP="00AD4156">
            <w:pPr>
              <w:snapToGrid w:val="0"/>
              <w:rPr>
                <w:b/>
              </w:rPr>
            </w:pPr>
            <w:r>
              <w:rPr>
                <w:b/>
              </w:rPr>
              <w:t>7864,8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D0" w:rsidRPr="007118E8" w:rsidRDefault="00AC793D" w:rsidP="00AD4156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D0" w:rsidRPr="007118E8" w:rsidRDefault="00AC793D" w:rsidP="00AD4156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8144D0">
        <w:trPr>
          <w:trHeight w:val="100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8144D0" w:rsidRDefault="008144D0" w:rsidP="00AD4156"/>
        </w:tc>
        <w:tc>
          <w:tcPr>
            <w:tcW w:w="2040" w:type="dxa"/>
            <w:vMerge/>
            <w:tcBorders>
              <w:left w:val="single" w:sz="4" w:space="0" w:color="000000"/>
            </w:tcBorders>
          </w:tcPr>
          <w:p w:rsidR="008144D0" w:rsidRDefault="008144D0" w:rsidP="00AD4156"/>
        </w:tc>
        <w:tc>
          <w:tcPr>
            <w:tcW w:w="1800" w:type="dxa"/>
            <w:tcBorders>
              <w:left w:val="single" w:sz="4" w:space="0" w:color="000000"/>
            </w:tcBorders>
          </w:tcPr>
          <w:p w:rsidR="008144D0" w:rsidRDefault="008144D0" w:rsidP="00AD4156">
            <w:pPr>
              <w:snapToGrid w:val="0"/>
            </w:pPr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840" w:type="dxa"/>
            <w:tcBorders>
              <w:left w:val="single" w:sz="4" w:space="0" w:color="000000"/>
            </w:tcBorders>
          </w:tcPr>
          <w:p w:rsidR="008144D0" w:rsidRDefault="008144D0" w:rsidP="00AD4156">
            <w:pPr>
              <w:snapToGrid w:val="0"/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</w:p>
        </w:tc>
      </w:tr>
      <w:tr w:rsidR="008144D0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1988,9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1829,8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AC793D" w:rsidP="00AD4156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AC793D" w:rsidP="00AD4156">
            <w:pPr>
              <w:snapToGrid w:val="0"/>
            </w:pPr>
            <w:r>
              <w:t>1646,8</w:t>
            </w:r>
          </w:p>
        </w:tc>
      </w:tr>
      <w:tr w:rsidR="008144D0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r>
              <w:t>Организация и поддержка народного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3504,5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3192,4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AC793D" w:rsidP="00AD4156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AC793D" w:rsidP="00AD4156">
            <w:pPr>
              <w:snapToGrid w:val="0"/>
            </w:pPr>
            <w:r>
              <w:t>2908,4</w:t>
            </w:r>
          </w:p>
        </w:tc>
      </w:tr>
      <w:tr w:rsidR="008144D0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jc w:val="both"/>
            </w:pPr>
            <w:r>
              <w:t xml:space="preserve">Организация и поддержка деятельности музея  и обеспечение сохранности музейного фонда, </w:t>
            </w:r>
            <w:r w:rsidR="00AC793D">
              <w:t>установка АПС, видеонаблюдения</w:t>
            </w:r>
            <w:r>
              <w:t>молниезащиты.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489,6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450,4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AC793D" w:rsidP="00AD4156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AC793D" w:rsidP="00AD4156">
            <w:pPr>
              <w:snapToGrid w:val="0"/>
            </w:pPr>
            <w:r>
              <w:t>405,4</w:t>
            </w:r>
          </w:p>
        </w:tc>
      </w:tr>
      <w:tr w:rsidR="008144D0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1091,8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1002,7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AC793D" w:rsidP="00AD4156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AC793D" w:rsidP="00AD4156">
            <w:pPr>
              <w:snapToGrid w:val="0"/>
            </w:pPr>
            <w:r>
              <w:t>900,4</w:t>
            </w:r>
          </w:p>
        </w:tc>
      </w:tr>
      <w:tr w:rsidR="008144D0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r>
              <w:t xml:space="preserve">Обеспечение подготовки и повышения </w:t>
            </w:r>
            <w:r>
              <w:lastRenderedPageBreak/>
              <w:t>квалификации кадров для учреждений культуры, дополнительного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lastRenderedPageBreak/>
              <w:t xml:space="preserve">Руководители учреждений культуры и </w:t>
            </w:r>
            <w:r>
              <w:lastRenderedPageBreak/>
              <w:t>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lastRenderedPageBreak/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15,3</w:t>
            </w:r>
          </w:p>
        </w:tc>
      </w:tr>
      <w:tr w:rsidR="008144D0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AC793D" w:rsidP="00AD4156">
            <w:pPr>
              <w:snapToGrid w:val="0"/>
            </w:pPr>
            <w:r>
              <w:t>323</w:t>
            </w:r>
            <w:r w:rsidR="008144D0">
              <w:t>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AC793D" w:rsidP="00AD4156">
            <w:pPr>
              <w:snapToGrid w:val="0"/>
            </w:pPr>
            <w:r>
              <w:t>298</w:t>
            </w:r>
            <w:r w:rsidR="008144D0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AC793D" w:rsidP="00AD4156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4D0" w:rsidRDefault="00AC793D" w:rsidP="00AD4156">
            <w:pPr>
              <w:snapToGrid w:val="0"/>
            </w:pPr>
            <w:r>
              <w:t>270,0</w:t>
            </w:r>
          </w:p>
        </w:tc>
      </w:tr>
      <w:tr w:rsidR="008144D0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44D0" w:rsidRDefault="008144D0" w:rsidP="00AD4156">
            <w:pPr>
              <w:jc w:val="both"/>
            </w:pPr>
            <w:r>
              <w:t>Осуществление  обеспече</w:t>
            </w:r>
            <w:r w:rsidR="00AC793D">
              <w:t>ния деятельности муниципальных</w:t>
            </w:r>
            <w:r>
              <w:t xml:space="preserve"> учреждений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4D0" w:rsidRDefault="008144D0" w:rsidP="00AD4156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4D0" w:rsidRDefault="008144D0" w:rsidP="00AD4156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1171,3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D0" w:rsidRDefault="008144D0" w:rsidP="00AD4156">
            <w:pPr>
              <w:snapToGrid w:val="0"/>
            </w:pPr>
            <w:r>
              <w:t>1077,6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D0" w:rsidRDefault="00563D75" w:rsidP="00AD4156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4D0" w:rsidRDefault="00563D75" w:rsidP="00AD4156">
            <w:pPr>
              <w:snapToGrid w:val="0"/>
            </w:pPr>
            <w:r>
              <w:t>968,0</w:t>
            </w:r>
          </w:p>
        </w:tc>
      </w:tr>
    </w:tbl>
    <w:p w:rsidR="008144D0" w:rsidRDefault="008144D0" w:rsidP="008144D0">
      <w:r>
        <w:t xml:space="preserve">                                                                                                       </w:t>
      </w:r>
    </w:p>
    <w:p w:rsidR="008144D0" w:rsidRDefault="003B5399" w:rsidP="008144D0">
      <w:pPr>
        <w:jc w:val="both"/>
      </w:pPr>
      <w:r>
        <w:tab/>
        <w:t>5</w:t>
      </w:r>
      <w:r w:rsidR="008144D0">
        <w:t>.. Приложение № 3 к муниципальной программе  «</w:t>
      </w:r>
      <w:r w:rsidR="008144D0" w:rsidRPr="008144D0">
        <w:t>Прогнозная (справочная) оценка ресурсного обеспечения реализации муниципальной программы за счёт всех источников финансирования»</w:t>
      </w:r>
      <w:r w:rsidR="008144D0">
        <w:t xml:space="preserve"> изложить в новой редакции следующего содержания:</w:t>
      </w:r>
    </w:p>
    <w:p w:rsidR="0052175B" w:rsidRPr="008144D0" w:rsidRDefault="0052175B" w:rsidP="008144D0">
      <w:pPr>
        <w:jc w:val="both"/>
      </w:pPr>
    </w:p>
    <w:tbl>
      <w:tblPr>
        <w:tblW w:w="960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52175B">
        <w:trPr>
          <w:trHeight w:val="400"/>
        </w:trPr>
        <w:tc>
          <w:tcPr>
            <w:tcW w:w="1440" w:type="dxa"/>
            <w:vMerge w:val="restart"/>
          </w:tcPr>
          <w:p w:rsidR="0052175B" w:rsidRDefault="0052175B" w:rsidP="00AD4156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920" w:type="dxa"/>
            <w:vMerge w:val="restart"/>
          </w:tcPr>
          <w:p w:rsidR="0052175B" w:rsidRDefault="0052175B" w:rsidP="00AD4156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</w:tcPr>
          <w:p w:rsidR="00EA16F4" w:rsidRDefault="0052175B" w:rsidP="00AD4156">
            <w:pPr>
              <w:snapToGrid w:val="0"/>
            </w:pPr>
            <w:r>
              <w:t>Источники финансиро</w:t>
            </w:r>
            <w:r w:rsidR="00EA16F4">
              <w:t>-</w:t>
            </w:r>
          </w:p>
          <w:p w:rsidR="0052175B" w:rsidRDefault="0052175B" w:rsidP="00AD4156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</w:tcPr>
          <w:p w:rsidR="0052175B" w:rsidRDefault="0052175B" w:rsidP="00AD4156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EA16F4">
        <w:trPr>
          <w:trHeight w:val="2008"/>
        </w:trPr>
        <w:tc>
          <w:tcPr>
            <w:tcW w:w="1440" w:type="dxa"/>
            <w:vMerge/>
          </w:tcPr>
          <w:p w:rsidR="0052175B" w:rsidRDefault="0052175B" w:rsidP="00AD4156"/>
        </w:tc>
        <w:tc>
          <w:tcPr>
            <w:tcW w:w="1920" w:type="dxa"/>
            <w:vMerge/>
          </w:tcPr>
          <w:p w:rsidR="0052175B" w:rsidRDefault="0052175B" w:rsidP="00AD4156"/>
        </w:tc>
        <w:tc>
          <w:tcPr>
            <w:tcW w:w="1440" w:type="dxa"/>
            <w:vMerge/>
          </w:tcPr>
          <w:p w:rsidR="0052175B" w:rsidRDefault="0052175B" w:rsidP="00AD4156"/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2014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2015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2016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2017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2018</w:t>
            </w:r>
          </w:p>
        </w:tc>
      </w:tr>
      <w:tr w:rsidR="00EA16F4">
        <w:trPr>
          <w:trHeight w:val="245"/>
        </w:trPr>
        <w:tc>
          <w:tcPr>
            <w:tcW w:w="1440" w:type="dxa"/>
            <w:vMerge w:val="restart"/>
          </w:tcPr>
          <w:p w:rsidR="00EA16F4" w:rsidRDefault="0052175B" w:rsidP="00AD4156">
            <w:pPr>
              <w:snapToGrid w:val="0"/>
            </w:pPr>
            <w:r>
              <w:t>Муниципа</w:t>
            </w:r>
            <w:r w:rsidR="00EA16F4">
              <w:t>-</w:t>
            </w:r>
          </w:p>
          <w:p w:rsidR="0052175B" w:rsidRDefault="0052175B" w:rsidP="00AD4156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52175B" w:rsidRDefault="0052175B" w:rsidP="00AD4156">
            <w:pPr>
              <w:snapToGrid w:val="0"/>
            </w:pPr>
          </w:p>
          <w:p w:rsidR="0052175B" w:rsidRDefault="0052175B" w:rsidP="00AD4156">
            <w:pPr>
              <w:snapToGrid w:val="0"/>
            </w:pPr>
          </w:p>
          <w:p w:rsidR="0052175B" w:rsidRDefault="0052175B" w:rsidP="00AD4156">
            <w:pPr>
              <w:snapToGrid w:val="0"/>
            </w:pPr>
          </w:p>
          <w:p w:rsidR="0052175B" w:rsidRDefault="0052175B" w:rsidP="00AD4156">
            <w:pPr>
              <w:snapToGrid w:val="0"/>
            </w:pPr>
          </w:p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 w:val="restart"/>
          </w:tcPr>
          <w:p w:rsidR="0052175B" w:rsidRDefault="0052175B" w:rsidP="00AD4156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52175B" w:rsidRDefault="0052175B" w:rsidP="00AD4156">
            <w:pPr>
              <w:snapToGrid w:val="0"/>
            </w:pPr>
          </w:p>
          <w:p w:rsidR="0052175B" w:rsidRDefault="0052175B" w:rsidP="00AD4156">
            <w:pPr>
              <w:snapToGrid w:val="0"/>
            </w:pPr>
          </w:p>
          <w:p w:rsidR="0052175B" w:rsidRDefault="0052175B" w:rsidP="00AD4156">
            <w:pPr>
              <w:snapToGrid w:val="0"/>
            </w:pPr>
          </w:p>
          <w:p w:rsidR="0052175B" w:rsidRDefault="0052175B" w:rsidP="00AD4156">
            <w:pPr>
              <w:snapToGrid w:val="0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</w:tcPr>
          <w:p w:rsidR="0052175B" w:rsidRPr="00F64D4F" w:rsidRDefault="0052175B" w:rsidP="00AD4156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</w:tcPr>
          <w:p w:rsidR="0052175B" w:rsidRPr="00F64D4F" w:rsidRDefault="0052175B" w:rsidP="00AD4156">
            <w:pPr>
              <w:snapToGrid w:val="0"/>
              <w:rPr>
                <w:b/>
              </w:rPr>
            </w:pPr>
            <w:r>
              <w:rPr>
                <w:b/>
              </w:rPr>
              <w:t>14571,1</w:t>
            </w:r>
          </w:p>
        </w:tc>
        <w:tc>
          <w:tcPr>
            <w:tcW w:w="960" w:type="dxa"/>
          </w:tcPr>
          <w:p w:rsidR="0052175B" w:rsidRPr="00F64D4F" w:rsidRDefault="0052175B" w:rsidP="00AD4156">
            <w:pPr>
              <w:snapToGrid w:val="0"/>
              <w:rPr>
                <w:b/>
              </w:rPr>
            </w:pPr>
            <w:r>
              <w:rPr>
                <w:b/>
              </w:rPr>
              <w:t>12347,7</w:t>
            </w:r>
          </w:p>
        </w:tc>
        <w:tc>
          <w:tcPr>
            <w:tcW w:w="960" w:type="dxa"/>
          </w:tcPr>
          <w:p w:rsidR="0052175B" w:rsidRPr="00F64D4F" w:rsidRDefault="0052175B" w:rsidP="00AD4156">
            <w:pPr>
              <w:snapToGrid w:val="0"/>
              <w:rPr>
                <w:b/>
              </w:rPr>
            </w:pPr>
            <w:r>
              <w:rPr>
                <w:b/>
              </w:rPr>
              <w:t>12965,0</w:t>
            </w:r>
          </w:p>
        </w:tc>
        <w:tc>
          <w:tcPr>
            <w:tcW w:w="960" w:type="dxa"/>
          </w:tcPr>
          <w:p w:rsidR="0052175B" w:rsidRPr="00F64D4F" w:rsidRDefault="0052175B" w:rsidP="00AD4156">
            <w:pPr>
              <w:snapToGrid w:val="0"/>
              <w:rPr>
                <w:b/>
              </w:rPr>
            </w:pPr>
            <w:r>
              <w:rPr>
                <w:b/>
              </w:rPr>
              <w:t>13613,2</w:t>
            </w:r>
          </w:p>
        </w:tc>
      </w:tr>
      <w:tr w:rsidR="00EA16F4">
        <w:trPr>
          <w:trHeight w:val="585"/>
        </w:trPr>
        <w:tc>
          <w:tcPr>
            <w:tcW w:w="1440" w:type="dxa"/>
            <w:vMerge/>
          </w:tcPr>
          <w:p w:rsidR="0052175B" w:rsidRDefault="0052175B" w:rsidP="00AD4156"/>
        </w:tc>
        <w:tc>
          <w:tcPr>
            <w:tcW w:w="1920" w:type="dxa"/>
            <w:vMerge/>
          </w:tcPr>
          <w:p w:rsidR="0052175B" w:rsidRDefault="0052175B" w:rsidP="00AD4156"/>
        </w:tc>
        <w:tc>
          <w:tcPr>
            <w:tcW w:w="1440" w:type="dxa"/>
          </w:tcPr>
          <w:p w:rsidR="00EA16F4" w:rsidRDefault="0052175B" w:rsidP="00AD4156">
            <w:pPr>
              <w:snapToGrid w:val="0"/>
            </w:pPr>
            <w:r>
              <w:t>Федераль</w:t>
            </w:r>
            <w:r w:rsidR="00EA16F4">
              <w:t>-</w:t>
            </w:r>
          </w:p>
          <w:p w:rsidR="0052175B" w:rsidRDefault="0052175B" w:rsidP="00AD4156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556,9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3,9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3,9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4,1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4,3</w:t>
            </w:r>
          </w:p>
        </w:tc>
      </w:tr>
      <w:tr w:rsidR="00EA16F4">
        <w:trPr>
          <w:trHeight w:val="600"/>
        </w:trPr>
        <w:tc>
          <w:tcPr>
            <w:tcW w:w="1440" w:type="dxa"/>
            <w:vMerge/>
          </w:tcPr>
          <w:p w:rsidR="0052175B" w:rsidRDefault="0052175B" w:rsidP="00AD4156"/>
        </w:tc>
        <w:tc>
          <w:tcPr>
            <w:tcW w:w="1920" w:type="dxa"/>
            <w:vMerge/>
          </w:tcPr>
          <w:p w:rsidR="0052175B" w:rsidRDefault="0052175B" w:rsidP="00AD4156"/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7113,0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5850,0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4343,0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5614,0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5614,0</w:t>
            </w:r>
          </w:p>
        </w:tc>
      </w:tr>
      <w:tr w:rsidR="00EA16F4">
        <w:trPr>
          <w:trHeight w:val="459"/>
        </w:trPr>
        <w:tc>
          <w:tcPr>
            <w:tcW w:w="1440" w:type="dxa"/>
            <w:vMerge/>
          </w:tcPr>
          <w:p w:rsidR="0052175B" w:rsidRDefault="0052175B" w:rsidP="00AD4156"/>
        </w:tc>
        <w:tc>
          <w:tcPr>
            <w:tcW w:w="1920" w:type="dxa"/>
            <w:vMerge/>
          </w:tcPr>
          <w:p w:rsidR="0052175B" w:rsidRDefault="0052175B" w:rsidP="00AD4156"/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8569,3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8583</w:t>
            </w:r>
            <w:r w:rsidR="0052175B">
              <w:t>,2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7864</w:t>
            </w:r>
            <w:r w:rsidR="0052175B">
              <w:t>,8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7113,5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7113,5</w:t>
            </w:r>
          </w:p>
        </w:tc>
      </w:tr>
      <w:tr w:rsidR="00EA16F4">
        <w:trPr>
          <w:trHeight w:val="525"/>
        </w:trPr>
        <w:tc>
          <w:tcPr>
            <w:tcW w:w="1440" w:type="dxa"/>
            <w:vMerge w:val="restart"/>
          </w:tcPr>
          <w:p w:rsidR="00EA16F4" w:rsidRDefault="0052175B" w:rsidP="00AD4156">
            <w:pPr>
              <w:snapToGrid w:val="0"/>
            </w:pPr>
            <w:r>
              <w:t>Отдельное мероприя</w:t>
            </w:r>
            <w:r w:rsidR="00EA16F4">
              <w:t>-</w:t>
            </w:r>
          </w:p>
          <w:p w:rsidR="0052175B" w:rsidRDefault="0052175B" w:rsidP="00AD4156">
            <w:pPr>
              <w:snapToGrid w:val="0"/>
            </w:pPr>
            <w:r>
              <w:t>тие</w:t>
            </w:r>
          </w:p>
          <w:p w:rsidR="0052175B" w:rsidRDefault="0052175B" w:rsidP="00AD4156">
            <w:pPr>
              <w:snapToGrid w:val="0"/>
            </w:pPr>
          </w:p>
          <w:p w:rsidR="0052175B" w:rsidRDefault="0052175B" w:rsidP="00AD4156">
            <w:pPr>
              <w:snapToGrid w:val="0"/>
            </w:pPr>
          </w:p>
          <w:p w:rsidR="0052175B" w:rsidRDefault="0052175B" w:rsidP="00AD4156">
            <w:pPr>
              <w:snapToGrid w:val="0"/>
            </w:pPr>
          </w:p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 w:val="restart"/>
          </w:tcPr>
          <w:p w:rsidR="0052175B" w:rsidRDefault="0052175B" w:rsidP="00AD4156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</w:tcPr>
          <w:p w:rsidR="00EA16F4" w:rsidRDefault="0052175B" w:rsidP="00AD4156">
            <w:pPr>
              <w:snapToGrid w:val="0"/>
            </w:pPr>
            <w:r>
              <w:t>Федераль</w:t>
            </w:r>
            <w:r w:rsidR="00EA16F4">
              <w:t>-</w:t>
            </w:r>
          </w:p>
          <w:p w:rsidR="0052175B" w:rsidRDefault="0052175B" w:rsidP="00AD4156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86,9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3,9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3,9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3,9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3,9</w:t>
            </w:r>
          </w:p>
        </w:tc>
      </w:tr>
      <w:tr w:rsidR="00EA16F4">
        <w:trPr>
          <w:trHeight w:val="540"/>
        </w:trPr>
        <w:tc>
          <w:tcPr>
            <w:tcW w:w="1440" w:type="dxa"/>
            <w:vMerge/>
          </w:tcPr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1928,6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1508,0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1071,0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1395,7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1395,7</w:t>
            </w:r>
          </w:p>
        </w:tc>
      </w:tr>
      <w:tr w:rsidR="00EA16F4">
        <w:trPr>
          <w:trHeight w:val="449"/>
        </w:trPr>
        <w:tc>
          <w:tcPr>
            <w:tcW w:w="1440" w:type="dxa"/>
            <w:vMerge/>
          </w:tcPr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1890,3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1988,9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1829,8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1646,8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1646,8</w:t>
            </w:r>
          </w:p>
        </w:tc>
      </w:tr>
      <w:tr w:rsidR="00EA16F4">
        <w:trPr>
          <w:trHeight w:val="495"/>
        </w:trPr>
        <w:tc>
          <w:tcPr>
            <w:tcW w:w="1440" w:type="dxa"/>
            <w:vMerge w:val="restart"/>
          </w:tcPr>
          <w:p w:rsidR="0052175B" w:rsidRDefault="0052175B" w:rsidP="00AD4156">
            <w:pPr>
              <w:snapToGrid w:val="0"/>
            </w:pPr>
            <w:r>
              <w:lastRenderedPageBreak/>
              <w:t>Отдельное мероприя</w:t>
            </w:r>
            <w:r w:rsidR="00EA16F4">
              <w:t>-</w:t>
            </w:r>
            <w:r>
              <w:t>тие</w:t>
            </w:r>
          </w:p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 w:val="restart"/>
          </w:tcPr>
          <w:p w:rsidR="0052175B" w:rsidRDefault="0052175B" w:rsidP="00AD4156">
            <w:r>
              <w:t>Организация и поддержка народного творчества</w:t>
            </w:r>
          </w:p>
        </w:tc>
        <w:tc>
          <w:tcPr>
            <w:tcW w:w="1440" w:type="dxa"/>
          </w:tcPr>
          <w:p w:rsidR="00EA16F4" w:rsidRDefault="0052175B" w:rsidP="00AD4156">
            <w:pPr>
              <w:snapToGrid w:val="0"/>
            </w:pPr>
            <w:r>
              <w:t>Федераль</w:t>
            </w:r>
            <w:r w:rsidR="00EA16F4">
              <w:t>-</w:t>
            </w:r>
          </w:p>
          <w:p w:rsidR="0052175B" w:rsidRDefault="0052175B" w:rsidP="00AD4156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255,0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</w:tr>
      <w:tr w:rsidR="00EA16F4">
        <w:trPr>
          <w:trHeight w:val="675"/>
        </w:trPr>
        <w:tc>
          <w:tcPr>
            <w:tcW w:w="1440" w:type="dxa"/>
            <w:vMerge/>
          </w:tcPr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/>
          </w:tcPr>
          <w:p w:rsidR="0052175B" w:rsidRDefault="0052175B" w:rsidP="00AD4156"/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3381,9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1940,0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1386,0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1806,1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1806,1</w:t>
            </w:r>
          </w:p>
        </w:tc>
      </w:tr>
      <w:tr w:rsidR="00EA16F4">
        <w:trPr>
          <w:trHeight w:val="400"/>
        </w:trPr>
        <w:tc>
          <w:tcPr>
            <w:tcW w:w="1440" w:type="dxa"/>
            <w:vMerge/>
          </w:tcPr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/>
          </w:tcPr>
          <w:p w:rsidR="0052175B" w:rsidRDefault="0052175B" w:rsidP="00AD4156"/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3437,2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3504,0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3192,4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2908,4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2908,4</w:t>
            </w:r>
          </w:p>
        </w:tc>
      </w:tr>
      <w:tr w:rsidR="00EA16F4">
        <w:trPr>
          <w:trHeight w:val="690"/>
        </w:trPr>
        <w:tc>
          <w:tcPr>
            <w:tcW w:w="1440" w:type="dxa"/>
            <w:vMerge w:val="restart"/>
          </w:tcPr>
          <w:p w:rsidR="00EA16F4" w:rsidRDefault="0052175B" w:rsidP="00AD4156">
            <w:pPr>
              <w:snapToGrid w:val="0"/>
            </w:pPr>
            <w:r>
              <w:t>Отдельное мероприя</w:t>
            </w:r>
            <w:r w:rsidR="00EA16F4">
              <w:t>-</w:t>
            </w:r>
          </w:p>
          <w:p w:rsidR="0052175B" w:rsidRDefault="0052175B" w:rsidP="00AD4156">
            <w:pPr>
              <w:snapToGrid w:val="0"/>
            </w:pPr>
            <w:r>
              <w:t>тие</w:t>
            </w:r>
          </w:p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 w:val="restart"/>
          </w:tcPr>
          <w:p w:rsidR="0052175B" w:rsidRDefault="0052175B" w:rsidP="00AD4156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52175B" w:rsidRDefault="0052175B" w:rsidP="00AD4156">
            <w:pPr>
              <w:jc w:val="both"/>
            </w:pPr>
            <w:r>
              <w:t>Установка АПС, видеоналюдения, молниезащиты.</w:t>
            </w:r>
          </w:p>
        </w:tc>
        <w:tc>
          <w:tcPr>
            <w:tcW w:w="1440" w:type="dxa"/>
          </w:tcPr>
          <w:p w:rsidR="00EA16F4" w:rsidRDefault="0052175B" w:rsidP="00AD4156">
            <w:pPr>
              <w:snapToGrid w:val="0"/>
            </w:pPr>
            <w:r>
              <w:t>Федераль</w:t>
            </w:r>
          </w:p>
          <w:p w:rsidR="0052175B" w:rsidRDefault="00EA16F4" w:rsidP="00AD4156">
            <w:pPr>
              <w:snapToGrid w:val="0"/>
            </w:pPr>
            <w:r>
              <w:t>-</w:t>
            </w:r>
            <w:r w:rsidR="0052175B">
              <w:t>ный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215,0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</w:tr>
      <w:tr w:rsidR="00EA16F4">
        <w:trPr>
          <w:trHeight w:val="555"/>
        </w:trPr>
        <w:tc>
          <w:tcPr>
            <w:tcW w:w="1440" w:type="dxa"/>
            <w:vMerge/>
          </w:tcPr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 xml:space="preserve">Областной </w:t>
            </w:r>
          </w:p>
          <w:p w:rsidR="0052175B" w:rsidRDefault="0052175B" w:rsidP="00AD4156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364,5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317,0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228,0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297,1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297,1</w:t>
            </w:r>
          </w:p>
        </w:tc>
      </w:tr>
      <w:tr w:rsidR="00EA16F4">
        <w:trPr>
          <w:trHeight w:val="458"/>
        </w:trPr>
        <w:tc>
          <w:tcPr>
            <w:tcW w:w="1440" w:type="dxa"/>
            <w:vMerge/>
          </w:tcPr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669,0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489,6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450,4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405,4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405,4</w:t>
            </w:r>
          </w:p>
        </w:tc>
      </w:tr>
      <w:tr w:rsidR="00EA16F4">
        <w:trPr>
          <w:trHeight w:val="525"/>
        </w:trPr>
        <w:tc>
          <w:tcPr>
            <w:tcW w:w="1440" w:type="dxa"/>
            <w:vMerge w:val="restart"/>
          </w:tcPr>
          <w:p w:rsidR="00EA16F4" w:rsidRDefault="0052175B" w:rsidP="00AD4156">
            <w:pPr>
              <w:snapToGrid w:val="0"/>
            </w:pPr>
            <w:r>
              <w:t>Отдельное мероприя</w:t>
            </w:r>
            <w:r w:rsidR="00EA16F4">
              <w:t>-</w:t>
            </w:r>
          </w:p>
          <w:p w:rsidR="0052175B" w:rsidRDefault="0052175B" w:rsidP="00AD4156">
            <w:pPr>
              <w:snapToGrid w:val="0"/>
            </w:pPr>
            <w:r>
              <w:t>тие</w:t>
            </w:r>
          </w:p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 w:val="restart"/>
          </w:tcPr>
          <w:p w:rsidR="0052175B" w:rsidRDefault="0052175B" w:rsidP="00AD4156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Федераль</w:t>
            </w:r>
            <w:r w:rsidR="00EA16F4">
              <w:t>-</w:t>
            </w:r>
            <w:r>
              <w:t>ный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</w:tr>
      <w:tr w:rsidR="00EA16F4">
        <w:trPr>
          <w:trHeight w:val="540"/>
        </w:trPr>
        <w:tc>
          <w:tcPr>
            <w:tcW w:w="1440" w:type="dxa"/>
            <w:vMerge/>
          </w:tcPr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 xml:space="preserve">Областной </w:t>
            </w:r>
          </w:p>
          <w:p w:rsidR="0052175B" w:rsidRDefault="0052175B" w:rsidP="00AD4156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875,0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757,0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592,0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771,4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771,4</w:t>
            </w:r>
          </w:p>
        </w:tc>
      </w:tr>
      <w:tr w:rsidR="00EA16F4">
        <w:trPr>
          <w:trHeight w:val="474"/>
        </w:trPr>
        <w:tc>
          <w:tcPr>
            <w:tcW w:w="1440" w:type="dxa"/>
            <w:vMerge/>
          </w:tcPr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1444,2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1091,8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1002,7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900,4</w:t>
            </w:r>
          </w:p>
        </w:tc>
        <w:tc>
          <w:tcPr>
            <w:tcW w:w="960" w:type="dxa"/>
          </w:tcPr>
          <w:p w:rsidR="0052175B" w:rsidRDefault="00EC61B6" w:rsidP="00AD4156">
            <w:pPr>
              <w:snapToGrid w:val="0"/>
            </w:pPr>
            <w:r>
              <w:t>900,4</w:t>
            </w:r>
          </w:p>
        </w:tc>
      </w:tr>
      <w:tr w:rsidR="00EA16F4">
        <w:trPr>
          <w:trHeight w:val="570"/>
        </w:trPr>
        <w:tc>
          <w:tcPr>
            <w:tcW w:w="1440" w:type="dxa"/>
            <w:vMerge w:val="restart"/>
          </w:tcPr>
          <w:p w:rsidR="0052175B" w:rsidRDefault="0052175B" w:rsidP="00AD4156">
            <w:pPr>
              <w:snapToGrid w:val="0"/>
            </w:pPr>
            <w:r>
              <w:t>Отдельное мероприя</w:t>
            </w:r>
            <w:r w:rsidR="00EA16F4">
              <w:t>-</w:t>
            </w:r>
            <w:r>
              <w:t>тие</w:t>
            </w:r>
          </w:p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 w:val="restart"/>
          </w:tcPr>
          <w:p w:rsidR="0052175B" w:rsidRDefault="0052175B" w:rsidP="00AD4156">
            <w:pPr>
              <w:jc w:val="both"/>
            </w:pPr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  <w:p w:rsidR="0052175B" w:rsidRDefault="0052175B" w:rsidP="00AD4156"/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Федераль</w:t>
            </w:r>
            <w:r w:rsidR="00EA16F4">
              <w:t>-</w:t>
            </w:r>
            <w:r>
              <w:t>ный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</w:tr>
      <w:tr w:rsidR="00EA16F4">
        <w:trPr>
          <w:trHeight w:val="555"/>
        </w:trPr>
        <w:tc>
          <w:tcPr>
            <w:tcW w:w="1440" w:type="dxa"/>
            <w:vMerge/>
          </w:tcPr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</w:tr>
      <w:tr w:rsidR="00EA16F4">
        <w:trPr>
          <w:trHeight w:val="477"/>
        </w:trPr>
        <w:tc>
          <w:tcPr>
            <w:tcW w:w="1440" w:type="dxa"/>
            <w:vMerge/>
          </w:tcPr>
          <w:p w:rsidR="0052175B" w:rsidRDefault="0052175B" w:rsidP="00AD4156">
            <w:pPr>
              <w:snapToGrid w:val="0"/>
            </w:pPr>
          </w:p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12,0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13,2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13,9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14,5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15,3</w:t>
            </w:r>
          </w:p>
        </w:tc>
      </w:tr>
      <w:tr w:rsidR="00EA16F4">
        <w:trPr>
          <w:trHeight w:val="600"/>
        </w:trPr>
        <w:tc>
          <w:tcPr>
            <w:tcW w:w="1440" w:type="dxa"/>
            <w:vMerge w:val="restart"/>
          </w:tcPr>
          <w:p w:rsidR="0052175B" w:rsidRDefault="0052175B" w:rsidP="00AD4156">
            <w:r>
              <w:t>Отдельное мероприя</w:t>
            </w:r>
            <w:r w:rsidR="00EA16F4">
              <w:t>-</w:t>
            </w:r>
            <w:r>
              <w:t>тие</w:t>
            </w:r>
          </w:p>
        </w:tc>
        <w:tc>
          <w:tcPr>
            <w:tcW w:w="1920" w:type="dxa"/>
            <w:vMerge w:val="restart"/>
          </w:tcPr>
          <w:p w:rsidR="0052175B" w:rsidRDefault="0052175B" w:rsidP="00AD4156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Федераль</w:t>
            </w:r>
            <w:r w:rsidR="00EA16F4">
              <w:t>-</w:t>
            </w:r>
            <w:r>
              <w:t>ный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</w:tr>
      <w:tr w:rsidR="00EA16F4">
        <w:trPr>
          <w:trHeight w:val="555"/>
        </w:trPr>
        <w:tc>
          <w:tcPr>
            <w:tcW w:w="1440" w:type="dxa"/>
            <w:vMerge/>
          </w:tcPr>
          <w:p w:rsidR="0052175B" w:rsidRDefault="0052175B" w:rsidP="00AD4156"/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292,0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232,0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182,0</w:t>
            </w:r>
          </w:p>
        </w:tc>
        <w:tc>
          <w:tcPr>
            <w:tcW w:w="960" w:type="dxa"/>
          </w:tcPr>
          <w:p w:rsidR="0052175B" w:rsidRDefault="002E22CF" w:rsidP="00AD4156">
            <w:pPr>
              <w:snapToGrid w:val="0"/>
            </w:pPr>
            <w:r>
              <w:t>237,2</w:t>
            </w:r>
          </w:p>
        </w:tc>
        <w:tc>
          <w:tcPr>
            <w:tcW w:w="960" w:type="dxa"/>
          </w:tcPr>
          <w:p w:rsidR="0052175B" w:rsidRDefault="002E22CF" w:rsidP="00AD4156">
            <w:pPr>
              <w:snapToGrid w:val="0"/>
            </w:pPr>
            <w:r>
              <w:t>237,2</w:t>
            </w:r>
          </w:p>
        </w:tc>
      </w:tr>
      <w:tr w:rsidR="00EA16F4">
        <w:trPr>
          <w:trHeight w:val="495"/>
        </w:trPr>
        <w:tc>
          <w:tcPr>
            <w:tcW w:w="1440" w:type="dxa"/>
            <w:vMerge/>
          </w:tcPr>
          <w:p w:rsidR="0052175B" w:rsidRDefault="0052175B" w:rsidP="00AD4156"/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364,1</w:t>
            </w:r>
          </w:p>
        </w:tc>
        <w:tc>
          <w:tcPr>
            <w:tcW w:w="960" w:type="dxa"/>
          </w:tcPr>
          <w:p w:rsidR="0052175B" w:rsidRDefault="002E22CF" w:rsidP="00AD4156">
            <w:pPr>
              <w:snapToGrid w:val="0"/>
            </w:pPr>
            <w:r>
              <w:t>323,9</w:t>
            </w:r>
          </w:p>
        </w:tc>
        <w:tc>
          <w:tcPr>
            <w:tcW w:w="960" w:type="dxa"/>
          </w:tcPr>
          <w:p w:rsidR="0052175B" w:rsidRDefault="002E22CF" w:rsidP="00AD4156">
            <w:pPr>
              <w:snapToGrid w:val="0"/>
            </w:pPr>
            <w:r>
              <w:t>298,0</w:t>
            </w:r>
          </w:p>
        </w:tc>
        <w:tc>
          <w:tcPr>
            <w:tcW w:w="960" w:type="dxa"/>
          </w:tcPr>
          <w:p w:rsidR="0052175B" w:rsidRDefault="002E22CF" w:rsidP="00AD4156">
            <w:pPr>
              <w:snapToGrid w:val="0"/>
            </w:pPr>
            <w:r>
              <w:t>270,0</w:t>
            </w:r>
          </w:p>
        </w:tc>
        <w:tc>
          <w:tcPr>
            <w:tcW w:w="960" w:type="dxa"/>
          </w:tcPr>
          <w:p w:rsidR="0052175B" w:rsidRDefault="002E22CF" w:rsidP="00AD4156">
            <w:pPr>
              <w:snapToGrid w:val="0"/>
            </w:pPr>
            <w:r>
              <w:t>270,0</w:t>
            </w:r>
          </w:p>
        </w:tc>
      </w:tr>
      <w:tr w:rsidR="00EA16F4">
        <w:trPr>
          <w:trHeight w:val="675"/>
        </w:trPr>
        <w:tc>
          <w:tcPr>
            <w:tcW w:w="1440" w:type="dxa"/>
            <w:vMerge w:val="restart"/>
          </w:tcPr>
          <w:p w:rsidR="0052175B" w:rsidRDefault="0052175B" w:rsidP="00AD4156">
            <w:r>
              <w:t>Отдельное мероприя</w:t>
            </w:r>
            <w:r w:rsidR="00EA16F4">
              <w:t>-</w:t>
            </w:r>
            <w:r>
              <w:lastRenderedPageBreak/>
              <w:t>тие</w:t>
            </w:r>
          </w:p>
        </w:tc>
        <w:tc>
          <w:tcPr>
            <w:tcW w:w="1920" w:type="dxa"/>
            <w:vMerge w:val="restart"/>
          </w:tcPr>
          <w:p w:rsidR="0052175B" w:rsidRDefault="0052175B" w:rsidP="00AD4156">
            <w:pPr>
              <w:jc w:val="both"/>
            </w:pPr>
            <w:r>
              <w:lastRenderedPageBreak/>
              <w:t>Осуществление о</w:t>
            </w:r>
            <w:r w:rsidR="00AC793D">
              <w:t xml:space="preserve">беспечения </w:t>
            </w:r>
            <w:r w:rsidR="00AC793D">
              <w:lastRenderedPageBreak/>
              <w:t>деятельности муниципальных</w:t>
            </w:r>
            <w:r>
              <w:t xml:space="preserve"> учреждений </w:t>
            </w: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lastRenderedPageBreak/>
              <w:t>Федераль</w:t>
            </w:r>
            <w:r w:rsidR="00EA16F4">
              <w:t>-</w:t>
            </w:r>
            <w:r>
              <w:t>ный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</w:tr>
      <w:tr w:rsidR="00EA16F4">
        <w:trPr>
          <w:trHeight w:val="675"/>
        </w:trPr>
        <w:tc>
          <w:tcPr>
            <w:tcW w:w="1440" w:type="dxa"/>
            <w:vMerge/>
          </w:tcPr>
          <w:p w:rsidR="0052175B" w:rsidRDefault="0052175B" w:rsidP="00AD4156"/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</w:tcPr>
          <w:p w:rsidR="0052175B" w:rsidRDefault="002E22CF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867,0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678,0</w:t>
            </w:r>
          </w:p>
        </w:tc>
        <w:tc>
          <w:tcPr>
            <w:tcW w:w="960" w:type="dxa"/>
          </w:tcPr>
          <w:p w:rsidR="0052175B" w:rsidRDefault="002E22CF" w:rsidP="00AD4156">
            <w:pPr>
              <w:snapToGrid w:val="0"/>
            </w:pPr>
            <w:r>
              <w:t>883,5</w:t>
            </w:r>
          </w:p>
        </w:tc>
        <w:tc>
          <w:tcPr>
            <w:tcW w:w="960" w:type="dxa"/>
          </w:tcPr>
          <w:p w:rsidR="0052175B" w:rsidRDefault="002E22CF" w:rsidP="00AD4156">
            <w:pPr>
              <w:snapToGrid w:val="0"/>
            </w:pPr>
            <w:r>
              <w:t>883,5</w:t>
            </w:r>
          </w:p>
          <w:p w:rsidR="0052175B" w:rsidRDefault="0052175B" w:rsidP="00AD4156">
            <w:pPr>
              <w:snapToGrid w:val="0"/>
            </w:pPr>
          </w:p>
        </w:tc>
      </w:tr>
      <w:tr w:rsidR="00EA16F4">
        <w:trPr>
          <w:trHeight w:val="675"/>
        </w:trPr>
        <w:tc>
          <w:tcPr>
            <w:tcW w:w="1440" w:type="dxa"/>
            <w:vMerge/>
          </w:tcPr>
          <w:p w:rsidR="0052175B" w:rsidRDefault="0052175B" w:rsidP="00AD4156"/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752,5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1171,3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1077,6</w:t>
            </w:r>
          </w:p>
        </w:tc>
        <w:tc>
          <w:tcPr>
            <w:tcW w:w="960" w:type="dxa"/>
          </w:tcPr>
          <w:p w:rsidR="0052175B" w:rsidRDefault="002E22CF" w:rsidP="00AD4156">
            <w:pPr>
              <w:snapToGrid w:val="0"/>
            </w:pPr>
            <w:r>
              <w:t>968,0</w:t>
            </w:r>
          </w:p>
        </w:tc>
        <w:tc>
          <w:tcPr>
            <w:tcW w:w="960" w:type="dxa"/>
          </w:tcPr>
          <w:p w:rsidR="0052175B" w:rsidRDefault="002E22CF" w:rsidP="00AD4156">
            <w:pPr>
              <w:snapToGrid w:val="0"/>
            </w:pPr>
            <w:r>
              <w:t>968,0</w:t>
            </w:r>
          </w:p>
        </w:tc>
      </w:tr>
      <w:tr w:rsidR="00EA16F4">
        <w:trPr>
          <w:trHeight w:val="675"/>
        </w:trPr>
        <w:tc>
          <w:tcPr>
            <w:tcW w:w="1440" w:type="dxa"/>
            <w:vMerge w:val="restart"/>
          </w:tcPr>
          <w:p w:rsidR="0052175B" w:rsidRDefault="0052175B" w:rsidP="00AD4156">
            <w:r>
              <w:t>Отдельное мероприя</w:t>
            </w:r>
            <w:r w:rsidR="00EA16F4">
              <w:t>-</w:t>
            </w:r>
            <w:r>
              <w:t>тие</w:t>
            </w:r>
          </w:p>
        </w:tc>
        <w:tc>
          <w:tcPr>
            <w:tcW w:w="1920" w:type="dxa"/>
            <w:vMerge w:val="restart"/>
          </w:tcPr>
          <w:p w:rsidR="0052175B" w:rsidRDefault="0052175B" w:rsidP="00AD4156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Федераль</w:t>
            </w:r>
            <w:r w:rsidR="00EA16F4">
              <w:t>-</w:t>
            </w:r>
            <w:r>
              <w:t>ный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</w:tr>
      <w:tr w:rsidR="00EA16F4">
        <w:trPr>
          <w:trHeight w:val="555"/>
        </w:trPr>
        <w:tc>
          <w:tcPr>
            <w:tcW w:w="1440" w:type="dxa"/>
            <w:vMerge/>
          </w:tcPr>
          <w:p w:rsidR="0052175B" w:rsidRDefault="0052175B" w:rsidP="00AD4156"/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271,0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229,0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206,0</w:t>
            </w:r>
          </w:p>
        </w:tc>
        <w:tc>
          <w:tcPr>
            <w:tcW w:w="960" w:type="dxa"/>
          </w:tcPr>
          <w:p w:rsidR="0052175B" w:rsidRDefault="002E22CF" w:rsidP="00AD4156">
            <w:pPr>
              <w:snapToGrid w:val="0"/>
            </w:pPr>
            <w:r>
              <w:t>223,0</w:t>
            </w:r>
          </w:p>
        </w:tc>
        <w:tc>
          <w:tcPr>
            <w:tcW w:w="960" w:type="dxa"/>
          </w:tcPr>
          <w:p w:rsidR="0052175B" w:rsidRDefault="002E22CF" w:rsidP="00AD4156">
            <w:pPr>
              <w:snapToGrid w:val="0"/>
            </w:pPr>
            <w:r>
              <w:t>223</w:t>
            </w:r>
            <w:r w:rsidR="0052175B">
              <w:t>,0</w:t>
            </w:r>
          </w:p>
        </w:tc>
      </w:tr>
      <w:tr w:rsidR="00EA16F4">
        <w:trPr>
          <w:trHeight w:val="390"/>
        </w:trPr>
        <w:tc>
          <w:tcPr>
            <w:tcW w:w="1440" w:type="dxa"/>
            <w:vMerge/>
          </w:tcPr>
          <w:p w:rsidR="0052175B" w:rsidRDefault="0052175B" w:rsidP="00AD4156"/>
        </w:tc>
        <w:tc>
          <w:tcPr>
            <w:tcW w:w="1920" w:type="dxa"/>
            <w:vMerge/>
          </w:tcPr>
          <w:p w:rsidR="0052175B" w:rsidRDefault="0052175B" w:rsidP="00AD4156">
            <w:pPr>
              <w:jc w:val="both"/>
            </w:pPr>
          </w:p>
        </w:tc>
        <w:tc>
          <w:tcPr>
            <w:tcW w:w="1440" w:type="dxa"/>
          </w:tcPr>
          <w:p w:rsidR="0052175B" w:rsidRDefault="0052175B" w:rsidP="00AD4156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  <w:tc>
          <w:tcPr>
            <w:tcW w:w="960" w:type="dxa"/>
          </w:tcPr>
          <w:p w:rsidR="0052175B" w:rsidRDefault="0052175B" w:rsidP="00AD4156">
            <w:pPr>
              <w:snapToGrid w:val="0"/>
            </w:pPr>
            <w:r>
              <w:t>-</w:t>
            </w:r>
          </w:p>
        </w:tc>
      </w:tr>
    </w:tbl>
    <w:p w:rsidR="0052175B" w:rsidRDefault="0052175B" w:rsidP="0052175B">
      <w:pPr>
        <w:jc w:val="both"/>
      </w:pPr>
    </w:p>
    <w:p w:rsidR="0052175B" w:rsidRDefault="0052175B" w:rsidP="0052175B">
      <w:pPr>
        <w:jc w:val="both"/>
      </w:pPr>
    </w:p>
    <w:p w:rsidR="002C3795" w:rsidRDefault="002C3795" w:rsidP="002C3795">
      <w:pPr>
        <w:snapToGrid w:val="0"/>
        <w:sectPr w:rsidR="002C3795" w:rsidSect="002C3795">
          <w:headerReference w:type="even" r:id="rId7"/>
          <w:headerReference w:type="default" r:id="rId8"/>
          <w:pgSz w:w="11906" w:h="16838"/>
          <w:pgMar w:top="1079" w:right="567" w:bottom="539" w:left="1701" w:header="709" w:footer="709" w:gutter="0"/>
          <w:cols w:space="708"/>
          <w:docGrid w:linePitch="360"/>
        </w:sectPr>
      </w:pPr>
    </w:p>
    <w:p w:rsidR="00C15904" w:rsidRDefault="00C15904"/>
    <w:sectPr w:rsidR="00C15904" w:rsidSect="002C3795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C0" w:rsidRDefault="00A12BC0">
      <w:r>
        <w:separator/>
      </w:r>
    </w:p>
  </w:endnote>
  <w:endnote w:type="continuationSeparator" w:id="0">
    <w:p w:rsidR="00A12BC0" w:rsidRDefault="00A12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C0" w:rsidRDefault="00A12BC0">
      <w:r>
        <w:separator/>
      </w:r>
    </w:p>
  </w:footnote>
  <w:footnote w:type="continuationSeparator" w:id="0">
    <w:p w:rsidR="00A12BC0" w:rsidRDefault="00A12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EA" w:rsidRDefault="00A22EEA" w:rsidP="002C37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A22EEA" w:rsidRDefault="00A22E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EA" w:rsidRDefault="00A22EEA" w:rsidP="002C37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60A1">
      <w:rPr>
        <w:rStyle w:val="a5"/>
        <w:noProof/>
      </w:rPr>
      <w:t>1</w:t>
    </w:r>
    <w:r>
      <w:rPr>
        <w:rStyle w:val="a5"/>
      </w:rPr>
      <w:fldChar w:fldCharType="end"/>
    </w:r>
  </w:p>
  <w:p w:rsidR="00A22EEA" w:rsidRDefault="00A22EEA" w:rsidP="002C3795">
    <w:pPr>
      <w:pStyle w:val="a4"/>
      <w:tabs>
        <w:tab w:val="left" w:pos="4095"/>
        <w:tab w:val="left" w:pos="6945"/>
      </w:tabs>
    </w:pP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ADD"/>
    <w:rsid w:val="001641BD"/>
    <w:rsid w:val="001A13F8"/>
    <w:rsid w:val="001A15A4"/>
    <w:rsid w:val="001C3F38"/>
    <w:rsid w:val="001F3EFA"/>
    <w:rsid w:val="00214164"/>
    <w:rsid w:val="002738AE"/>
    <w:rsid w:val="002C3795"/>
    <w:rsid w:val="002D0C19"/>
    <w:rsid w:val="002E22CF"/>
    <w:rsid w:val="00306106"/>
    <w:rsid w:val="00315131"/>
    <w:rsid w:val="003737F8"/>
    <w:rsid w:val="003A1F49"/>
    <w:rsid w:val="003B5399"/>
    <w:rsid w:val="00484ADD"/>
    <w:rsid w:val="0048512B"/>
    <w:rsid w:val="0048588F"/>
    <w:rsid w:val="0049149D"/>
    <w:rsid w:val="004F4E7A"/>
    <w:rsid w:val="0052175B"/>
    <w:rsid w:val="00563D75"/>
    <w:rsid w:val="00594371"/>
    <w:rsid w:val="005A4F0A"/>
    <w:rsid w:val="005F7A0D"/>
    <w:rsid w:val="00601418"/>
    <w:rsid w:val="00683F6B"/>
    <w:rsid w:val="00721A19"/>
    <w:rsid w:val="00737FE5"/>
    <w:rsid w:val="00753A42"/>
    <w:rsid w:val="007C6E92"/>
    <w:rsid w:val="008144D0"/>
    <w:rsid w:val="0083403C"/>
    <w:rsid w:val="008501BD"/>
    <w:rsid w:val="009469E3"/>
    <w:rsid w:val="009A2EF6"/>
    <w:rsid w:val="009A3ECC"/>
    <w:rsid w:val="009A3F36"/>
    <w:rsid w:val="009C736D"/>
    <w:rsid w:val="00A12BC0"/>
    <w:rsid w:val="00A22EEA"/>
    <w:rsid w:val="00A31B41"/>
    <w:rsid w:val="00A67A90"/>
    <w:rsid w:val="00A95DD7"/>
    <w:rsid w:val="00AC793D"/>
    <w:rsid w:val="00AD4156"/>
    <w:rsid w:val="00BD7E69"/>
    <w:rsid w:val="00BE7241"/>
    <w:rsid w:val="00C060A1"/>
    <w:rsid w:val="00C15904"/>
    <w:rsid w:val="00C173C0"/>
    <w:rsid w:val="00C46E02"/>
    <w:rsid w:val="00C55B7A"/>
    <w:rsid w:val="00C83A7E"/>
    <w:rsid w:val="00CC09DB"/>
    <w:rsid w:val="00D010AD"/>
    <w:rsid w:val="00D13233"/>
    <w:rsid w:val="00D304B0"/>
    <w:rsid w:val="00D4015B"/>
    <w:rsid w:val="00D5152A"/>
    <w:rsid w:val="00D67E0E"/>
    <w:rsid w:val="00DD0A3F"/>
    <w:rsid w:val="00E22D7A"/>
    <w:rsid w:val="00E3795E"/>
    <w:rsid w:val="00EA16F4"/>
    <w:rsid w:val="00EC61B6"/>
    <w:rsid w:val="00EE5DD9"/>
    <w:rsid w:val="00F8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A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basedOn w:val="a"/>
    <w:rsid w:val="00484ADD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484ADD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484ADD"/>
  </w:style>
  <w:style w:type="table" w:styleId="a3">
    <w:name w:val="Table Grid"/>
    <w:basedOn w:val="a1"/>
    <w:rsid w:val="002C3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C37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3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Отдел культуры</dc:creator>
  <cp:lastModifiedBy>Пользователь Windows</cp:lastModifiedBy>
  <cp:revision>2</cp:revision>
  <cp:lastPrinted>2015-01-21T05:10:00Z</cp:lastPrinted>
  <dcterms:created xsi:type="dcterms:W3CDTF">2015-01-26T10:19:00Z</dcterms:created>
  <dcterms:modified xsi:type="dcterms:W3CDTF">2015-01-26T10:19:00Z</dcterms:modified>
</cp:coreProperties>
</file>