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811855" w:rsidP="00F67396">
      <w:pPr>
        <w:rPr>
          <w:rFonts w:ascii="13" w:hAnsi="13"/>
          <w:sz w:val="28"/>
          <w:szCs w:val="28"/>
        </w:rPr>
      </w:pPr>
      <w:r>
        <w:rPr>
          <w:rFonts w:ascii="13" w:hAnsi="13"/>
          <w:sz w:val="28"/>
          <w:szCs w:val="28"/>
        </w:rPr>
        <w:t xml:space="preserve"> </w:t>
      </w: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7D69A1">
        <w:rPr>
          <w:b/>
          <w:bCs/>
          <w:sz w:val="28"/>
          <w:szCs w:val="28"/>
        </w:rPr>
        <w:t>1</w:t>
      </w:r>
      <w:r w:rsidR="00503A65">
        <w:rPr>
          <w:b/>
          <w:bCs/>
          <w:sz w:val="28"/>
          <w:szCs w:val="28"/>
        </w:rPr>
        <w:t>6</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503A65" w:rsidRDefault="00503A65" w:rsidP="00103129">
      <w:pPr>
        <w:suppressLineNumbers/>
        <w:suppressAutoHyphens/>
        <w:ind w:firstLine="567"/>
        <w:jc w:val="both"/>
        <w:rPr>
          <w:sz w:val="28"/>
          <w:szCs w:val="28"/>
        </w:rPr>
      </w:pPr>
      <w:r w:rsidRPr="00503A65">
        <w:rPr>
          <w:sz w:val="28"/>
          <w:szCs w:val="28"/>
        </w:rPr>
        <w:t>Главное управление МЧС России по Кировской области и подчин</w:t>
      </w:r>
      <w:r>
        <w:rPr>
          <w:sz w:val="28"/>
          <w:szCs w:val="28"/>
        </w:rPr>
        <w:t>ё</w:t>
      </w:r>
      <w:r w:rsidRPr="00503A65">
        <w:rPr>
          <w:sz w:val="28"/>
          <w:szCs w:val="28"/>
        </w:rPr>
        <w:t>нные подразделения в составе сил постоянной готовности функционируют в режиме «ПОВЫШЕННАЯ ГОТОВНОСТЬ» с 08-00 15.04.2017 до 09-00 16.04.2017 на основании приказа ГУ МЧС России по Кировской области от 14.04.2017 № 153.</w:t>
      </w:r>
      <w:r>
        <w:rPr>
          <w:sz w:val="28"/>
          <w:szCs w:val="28"/>
        </w:rPr>
        <w:t xml:space="preserve"> </w:t>
      </w:r>
    </w:p>
    <w:p w:rsidR="00103129" w:rsidRPr="00B85479" w:rsidRDefault="00103129" w:rsidP="00103129">
      <w:pPr>
        <w:suppressLineNumbers/>
        <w:suppressAutoHyphens/>
        <w:ind w:firstLine="567"/>
        <w:jc w:val="both"/>
        <w:rPr>
          <w:sz w:val="28"/>
          <w:szCs w:val="28"/>
        </w:rPr>
      </w:pPr>
      <w:r w:rsidRPr="00B85479">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103129" w:rsidP="00103129">
      <w:pPr>
        <w:suppressLineNumbers/>
        <w:suppressAutoHyphens/>
        <w:ind w:firstLine="567"/>
        <w:jc w:val="both"/>
        <w:rPr>
          <w:sz w:val="28"/>
          <w:szCs w:val="28"/>
        </w:rPr>
      </w:pPr>
      <w:r w:rsidRPr="00B85479">
        <w:rPr>
          <w:sz w:val="28"/>
          <w:szCs w:val="28"/>
        </w:rPr>
        <w:t>В соответствии</w:t>
      </w:r>
      <w:r w:rsidRPr="00FD6803">
        <w:rPr>
          <w:sz w:val="28"/>
          <w:szCs w:val="28"/>
        </w:rPr>
        <w:t xml:space="preserve">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6A5A7F" w:rsidRDefault="006266C2" w:rsidP="006266C2">
      <w:pPr>
        <w:ind w:firstLine="567"/>
        <w:rPr>
          <w:b/>
          <w:sz w:val="28"/>
          <w:szCs w:val="28"/>
        </w:rPr>
      </w:pPr>
      <w:r w:rsidRPr="006A5A7F">
        <w:rPr>
          <w:b/>
          <w:sz w:val="28"/>
          <w:szCs w:val="28"/>
        </w:rPr>
        <w:t>Режимы функционирования муниципальных образований.</w:t>
      </w:r>
    </w:p>
    <w:p w:rsidR="00D859C7" w:rsidRDefault="00D859C7" w:rsidP="00D859C7">
      <w:pPr>
        <w:tabs>
          <w:tab w:val="left" w:pos="0"/>
        </w:tabs>
        <w:ind w:firstLine="567"/>
        <w:jc w:val="both"/>
        <w:rPr>
          <w:sz w:val="28"/>
          <w:szCs w:val="28"/>
        </w:rPr>
      </w:pPr>
      <w:r>
        <w:rPr>
          <w:sz w:val="28"/>
          <w:szCs w:val="28"/>
        </w:rPr>
        <w:t>Режим ЧС:</w:t>
      </w:r>
    </w:p>
    <w:p w:rsidR="00D859C7" w:rsidRDefault="00D859C7" w:rsidP="00D859C7">
      <w:pPr>
        <w:tabs>
          <w:tab w:val="left" w:pos="0"/>
        </w:tabs>
        <w:ind w:firstLine="567"/>
        <w:jc w:val="both"/>
        <w:rPr>
          <w:sz w:val="28"/>
          <w:szCs w:val="28"/>
        </w:rPr>
      </w:pPr>
      <w:r>
        <w:rPr>
          <w:sz w:val="28"/>
          <w:szCs w:val="28"/>
        </w:rPr>
        <w:t>Фалёнский район: постановлением администрации Фалёнского городского поселения № 85 от 05.04.2017 на территории городского поселения с 08.00 06.04.2017 в результате пожара в жилом доме по адресу: пгт .Фалёнки, ул. Ко</w:t>
      </w:r>
      <w:r>
        <w:rPr>
          <w:sz w:val="28"/>
          <w:szCs w:val="28"/>
        </w:rPr>
        <w:t>м</w:t>
      </w:r>
      <w:r>
        <w:rPr>
          <w:sz w:val="28"/>
          <w:szCs w:val="28"/>
        </w:rPr>
        <w:t>муны, д.8, повреждения жилых помещений и полной утрате жильцами своего имущества.</w:t>
      </w:r>
    </w:p>
    <w:p w:rsidR="009F6DB5" w:rsidRPr="006A5A7F" w:rsidRDefault="009F6DB5" w:rsidP="009F6DB5">
      <w:pPr>
        <w:tabs>
          <w:tab w:val="left" w:pos="0"/>
        </w:tabs>
        <w:ind w:firstLine="567"/>
        <w:jc w:val="both"/>
        <w:rPr>
          <w:sz w:val="28"/>
          <w:szCs w:val="28"/>
        </w:rPr>
      </w:pPr>
      <w:r w:rsidRPr="006A5A7F">
        <w:rPr>
          <w:sz w:val="28"/>
          <w:szCs w:val="28"/>
        </w:rPr>
        <w:t>Повышенная готовность:</w:t>
      </w:r>
    </w:p>
    <w:p w:rsidR="009F6DB5" w:rsidRDefault="00B271D0" w:rsidP="009F6DB5">
      <w:pPr>
        <w:tabs>
          <w:tab w:val="left" w:pos="0"/>
        </w:tabs>
        <w:ind w:firstLine="567"/>
        <w:jc w:val="both"/>
        <w:rPr>
          <w:sz w:val="28"/>
          <w:szCs w:val="28"/>
        </w:rPr>
      </w:pPr>
      <w:r>
        <w:rPr>
          <w:sz w:val="28"/>
          <w:szCs w:val="28"/>
        </w:rPr>
        <w:t xml:space="preserve">1). </w:t>
      </w:r>
      <w:r w:rsidR="009F6DB5" w:rsidRPr="006A5A7F">
        <w:rPr>
          <w:sz w:val="28"/>
          <w:szCs w:val="28"/>
        </w:rPr>
        <w:t>Кирово-Чепецкий район: постановлением администрации района № 327 от 31.05.2016 на территории Кирово-Чепецкого района с 31.05.2016 в связи с во</w:t>
      </w:r>
      <w:r w:rsidR="009F6DB5" w:rsidRPr="006A5A7F">
        <w:rPr>
          <w:sz w:val="28"/>
          <w:szCs w:val="28"/>
        </w:rPr>
        <w:t>з</w:t>
      </w:r>
      <w:r w:rsidR="009F6DB5" w:rsidRPr="006A5A7F">
        <w:rPr>
          <w:sz w:val="28"/>
          <w:szCs w:val="28"/>
        </w:rPr>
        <w:t>горанием тв</w:t>
      </w:r>
      <w:r w:rsidR="00D859C7">
        <w:rPr>
          <w:sz w:val="28"/>
          <w:szCs w:val="28"/>
        </w:rPr>
        <w:t>ё</w:t>
      </w:r>
      <w:r w:rsidR="009F6DB5" w:rsidRPr="006A5A7F">
        <w:rPr>
          <w:sz w:val="28"/>
          <w:szCs w:val="28"/>
        </w:rPr>
        <w:t>рдых бытовых отходов на полигоне</w:t>
      </w:r>
      <w:r w:rsidR="00503A65">
        <w:rPr>
          <w:sz w:val="28"/>
          <w:szCs w:val="28"/>
        </w:rPr>
        <w:t>;</w:t>
      </w:r>
    </w:p>
    <w:p w:rsidR="00B271D0" w:rsidRDefault="00B271D0" w:rsidP="00B271D0">
      <w:pPr>
        <w:tabs>
          <w:tab w:val="left" w:pos="0"/>
        </w:tabs>
        <w:ind w:firstLine="567"/>
        <w:jc w:val="both"/>
        <w:rPr>
          <w:sz w:val="28"/>
          <w:szCs w:val="28"/>
        </w:rPr>
      </w:pPr>
      <w:r>
        <w:rPr>
          <w:sz w:val="28"/>
          <w:szCs w:val="28"/>
        </w:rPr>
        <w:t>2). Пижанский район: постановлением администрации района № 83 от 10.04.2017 на территории района с 10.04.2017 в связи с угрозой возникновения чрезвычайной ситуации по причине очага бешенства в с. Воя Войского сельского поселения Пижанского района</w:t>
      </w:r>
      <w:r w:rsidR="00503A65">
        <w:rPr>
          <w:sz w:val="28"/>
          <w:szCs w:val="28"/>
        </w:rPr>
        <w:t>;</w:t>
      </w:r>
    </w:p>
    <w:p w:rsidR="00503A65" w:rsidRDefault="00503A65" w:rsidP="00B271D0">
      <w:pPr>
        <w:tabs>
          <w:tab w:val="left" w:pos="0"/>
        </w:tabs>
        <w:ind w:firstLine="567"/>
        <w:jc w:val="both"/>
        <w:rPr>
          <w:sz w:val="28"/>
          <w:szCs w:val="28"/>
        </w:rPr>
      </w:pPr>
      <w:r>
        <w:rPr>
          <w:sz w:val="28"/>
          <w:szCs w:val="28"/>
        </w:rPr>
        <w:t>3). Кирово-Чепецкий район: постановлением администрации МО «Город К</w:t>
      </w:r>
      <w:r>
        <w:rPr>
          <w:sz w:val="28"/>
          <w:szCs w:val="28"/>
        </w:rPr>
        <w:t>и</w:t>
      </w:r>
      <w:r>
        <w:rPr>
          <w:sz w:val="28"/>
          <w:szCs w:val="28"/>
        </w:rPr>
        <w:t>рово-Чепецк» № 400 от 14.04.2017 на территории города с 18.00 14.04.2017, в ц</w:t>
      </w:r>
      <w:r>
        <w:rPr>
          <w:sz w:val="28"/>
          <w:szCs w:val="28"/>
        </w:rPr>
        <w:t>е</w:t>
      </w:r>
      <w:r>
        <w:rPr>
          <w:sz w:val="28"/>
          <w:szCs w:val="28"/>
        </w:rPr>
        <w:lastRenderedPageBreak/>
        <w:t>лях предотвращения чрезвычайной ситуации  биолого-социального характера, а именно возникновения  различных инфекционных,  паразитарных болезней, о</w:t>
      </w:r>
      <w:r>
        <w:rPr>
          <w:sz w:val="28"/>
          <w:szCs w:val="28"/>
        </w:rPr>
        <w:t>т</w:t>
      </w:r>
      <w:r>
        <w:rPr>
          <w:sz w:val="28"/>
          <w:szCs w:val="28"/>
        </w:rPr>
        <w:t>равлений людей.</w:t>
      </w:r>
    </w:p>
    <w:p w:rsidR="00A5356B" w:rsidRDefault="006266C2" w:rsidP="006266C2">
      <w:pPr>
        <w:autoSpaceDE w:val="0"/>
        <w:autoSpaceDN w:val="0"/>
        <w:adjustRightInd w:val="0"/>
        <w:ind w:firstLine="567"/>
        <w:jc w:val="both"/>
        <w:rPr>
          <w:i/>
          <w:sz w:val="28"/>
          <w:szCs w:val="28"/>
        </w:rPr>
      </w:pPr>
      <w:r w:rsidRPr="006A5A7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8232C2" w:rsidRDefault="008232C2" w:rsidP="008232C2">
      <w:pPr>
        <w:ind w:firstLine="567"/>
        <w:jc w:val="both"/>
        <w:rPr>
          <w:b/>
          <w:bCs/>
          <w:sz w:val="28"/>
          <w:szCs w:val="28"/>
        </w:rPr>
      </w:pPr>
      <w:r>
        <w:rPr>
          <w:b/>
          <w:bCs/>
          <w:sz w:val="28"/>
          <w:szCs w:val="28"/>
        </w:rPr>
        <w:t>1.2. Происшествия, природные бедствия, техногенные аварии.</w:t>
      </w:r>
    </w:p>
    <w:p w:rsidR="008232C2" w:rsidRDefault="008232C2" w:rsidP="008232C2">
      <w:pPr>
        <w:autoSpaceDE w:val="0"/>
        <w:autoSpaceDN w:val="0"/>
        <w:adjustRightInd w:val="0"/>
        <w:ind w:firstLine="567"/>
        <w:jc w:val="both"/>
        <w:rPr>
          <w:sz w:val="28"/>
          <w:szCs w:val="28"/>
        </w:rPr>
      </w:pPr>
      <w:r>
        <w:rPr>
          <w:sz w:val="28"/>
          <w:szCs w:val="28"/>
        </w:rPr>
        <w:t>Не зарегистрированы.</w:t>
      </w:r>
    </w:p>
    <w:p w:rsidR="008232C2" w:rsidRDefault="008232C2" w:rsidP="008232C2">
      <w:pPr>
        <w:autoSpaceDE w:val="0"/>
        <w:autoSpaceDN w:val="0"/>
        <w:adjustRightInd w:val="0"/>
        <w:ind w:firstLine="567"/>
        <w:jc w:val="both"/>
        <w:rPr>
          <w:b/>
          <w:bCs/>
          <w:sz w:val="28"/>
          <w:szCs w:val="28"/>
        </w:rPr>
      </w:pPr>
      <w:r>
        <w:rPr>
          <w:b/>
          <w:bCs/>
          <w:sz w:val="28"/>
          <w:szCs w:val="28"/>
        </w:rPr>
        <w:t>1.3. Пожары в населённых пунктах.</w:t>
      </w:r>
    </w:p>
    <w:p w:rsidR="008232C2" w:rsidRDefault="00503A65" w:rsidP="008232C2">
      <w:pPr>
        <w:ind w:firstLine="567"/>
        <w:jc w:val="both"/>
        <w:rPr>
          <w:sz w:val="28"/>
          <w:szCs w:val="28"/>
        </w:rPr>
      </w:pPr>
      <w:r>
        <w:rPr>
          <w:sz w:val="28"/>
          <w:szCs w:val="28"/>
        </w:rPr>
        <w:t>За прошедшие сутки на территории Кировской области зарегистрировано 3 техногенных пожара. Погибших нет, пострадавших нет, спасено 2 человека, эв</w:t>
      </w:r>
      <w:r>
        <w:rPr>
          <w:sz w:val="28"/>
          <w:szCs w:val="28"/>
        </w:rPr>
        <w:t>а</w:t>
      </w:r>
      <w:r>
        <w:rPr>
          <w:sz w:val="28"/>
          <w:szCs w:val="28"/>
        </w:rPr>
        <w:t>куировано 18 человек.</w:t>
      </w:r>
    </w:p>
    <w:p w:rsidR="008232C2" w:rsidRDefault="008232C2" w:rsidP="008232C2">
      <w:pPr>
        <w:ind w:firstLine="567"/>
        <w:jc w:val="both"/>
        <w:rPr>
          <w:sz w:val="28"/>
          <w:szCs w:val="28"/>
        </w:rPr>
      </w:pPr>
      <w:r>
        <w:rPr>
          <w:sz w:val="28"/>
          <w:szCs w:val="28"/>
        </w:rPr>
        <w:t xml:space="preserve">По состоянию на </w:t>
      </w:r>
      <w:r>
        <w:rPr>
          <w:b/>
          <w:sz w:val="28"/>
          <w:szCs w:val="28"/>
        </w:rPr>
        <w:t>12-00 1</w:t>
      </w:r>
      <w:r w:rsidR="00503A65">
        <w:rPr>
          <w:b/>
          <w:sz w:val="28"/>
          <w:szCs w:val="28"/>
        </w:rPr>
        <w:t>5</w:t>
      </w:r>
      <w:r>
        <w:rPr>
          <w:b/>
          <w:sz w:val="28"/>
          <w:szCs w:val="28"/>
        </w:rPr>
        <w:t>.04.2017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w:t>
      </w:r>
    </w:p>
    <w:p w:rsidR="008232C2" w:rsidRDefault="008232C2" w:rsidP="008232C2">
      <w:pPr>
        <w:ind w:firstLine="567"/>
        <w:jc w:val="both"/>
        <w:rPr>
          <w:sz w:val="12"/>
          <w:szCs w:val="12"/>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8232C2" w:rsidTr="008232C2">
        <w:trPr>
          <w:trHeight w:val="151"/>
        </w:trPr>
        <w:tc>
          <w:tcPr>
            <w:tcW w:w="104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 п/п</w:t>
            </w:r>
          </w:p>
        </w:tc>
        <w:tc>
          <w:tcPr>
            <w:tcW w:w="2225"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ОПР</w:t>
            </w:r>
          </w:p>
          <w:p w:rsidR="008232C2" w:rsidRDefault="008232C2">
            <w:pPr>
              <w:jc w:val="center"/>
            </w:pPr>
            <w:r>
              <w:t>(№ и дата распоряжения о введении)</w:t>
            </w:r>
          </w:p>
        </w:tc>
        <w:tc>
          <w:tcPr>
            <w:tcW w:w="1927"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 и дата расп</w:t>
            </w:r>
            <w:r>
              <w:t>о</w:t>
            </w:r>
            <w:r>
              <w:t>ряжения о пр</w:t>
            </w:r>
            <w:r>
              <w:t>е</w:t>
            </w:r>
            <w:r>
              <w:t>кращении де</w:t>
            </w:r>
            <w:r>
              <w:t>й</w:t>
            </w:r>
            <w:r>
              <w:t>ствия ОПР</w:t>
            </w:r>
          </w:p>
        </w:tc>
      </w:tr>
      <w:tr w:rsidR="008232C2" w:rsidTr="008232C2">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rPr>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Вятскополянский 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ind w:right="32"/>
              <w:jc w:val="center"/>
            </w:pPr>
            <w:r>
              <w:t xml:space="preserve">Постановление администрации </w:t>
            </w:r>
          </w:p>
          <w:p w:rsidR="008232C2" w:rsidRDefault="008232C2">
            <w:pPr>
              <w:ind w:right="32"/>
              <w:jc w:val="center"/>
            </w:pPr>
            <w:r>
              <w:t xml:space="preserve">Краснополянского городского поселения Вятскополянского района от 10.03.2017 </w:t>
            </w:r>
          </w:p>
          <w:p w:rsidR="008232C2" w:rsidRDefault="008232C2">
            <w:pPr>
              <w:ind w:right="32"/>
              <w:jc w:val="center"/>
            </w:pPr>
            <w:r>
              <w:t xml:space="preserve">№77 </w:t>
            </w:r>
            <w:r>
              <w:rPr>
                <w:b/>
              </w:rPr>
              <w:t xml:space="preserve">с 10.03.2017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режим не снят</w:t>
            </w:r>
          </w:p>
        </w:tc>
      </w:tr>
      <w:tr w:rsidR="008232C2" w:rsidTr="008232C2">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2.</w:t>
            </w:r>
          </w:p>
        </w:tc>
        <w:tc>
          <w:tcPr>
            <w:tcW w:w="2225"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rPr>
                <w:b/>
              </w:rPr>
            </w:pPr>
            <w:r>
              <w:t>Подосиновский</w:t>
            </w:r>
            <w:r>
              <w:rPr>
                <w:b/>
              </w:rPr>
              <w:t xml:space="preserve"> </w:t>
            </w: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ind w:right="32"/>
              <w:jc w:val="center"/>
            </w:pPr>
            <w:r>
              <w:t xml:space="preserve">Постановление администрации </w:t>
            </w:r>
          </w:p>
          <w:p w:rsidR="008232C2" w:rsidRDefault="008232C2">
            <w:pPr>
              <w:ind w:right="32"/>
              <w:jc w:val="center"/>
            </w:pPr>
            <w:r>
              <w:t xml:space="preserve">Подосиновского городского поселения Подосиновского района от 27.03.2017 </w:t>
            </w:r>
          </w:p>
          <w:p w:rsidR="008232C2" w:rsidRDefault="008232C2">
            <w:pPr>
              <w:ind w:right="32"/>
              <w:jc w:val="center"/>
            </w:pPr>
            <w:r>
              <w:t xml:space="preserve">№18 </w:t>
            </w:r>
            <w:r>
              <w:rPr>
                <w:b/>
              </w:rPr>
              <w:t xml:space="preserve">с 01.04.2017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режим не снят</w:t>
            </w:r>
          </w:p>
        </w:tc>
      </w:tr>
      <w:tr w:rsidR="008232C2" w:rsidTr="008232C2">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3</w:t>
            </w:r>
          </w:p>
        </w:tc>
        <w:tc>
          <w:tcPr>
            <w:tcW w:w="2225"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 xml:space="preserve">Фалёнский </w:t>
            </w:r>
          </w:p>
          <w:p w:rsidR="008232C2" w:rsidRDefault="008232C2">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ind w:right="32"/>
              <w:jc w:val="center"/>
            </w:pPr>
            <w:r>
              <w:t xml:space="preserve">Постановление администрации </w:t>
            </w:r>
          </w:p>
          <w:p w:rsidR="008232C2" w:rsidRDefault="008232C2">
            <w:pPr>
              <w:ind w:right="32"/>
              <w:jc w:val="center"/>
            </w:pPr>
            <w:r>
              <w:t>Фалёнского городского поселения</w:t>
            </w:r>
          </w:p>
          <w:p w:rsidR="008232C2" w:rsidRDefault="008232C2">
            <w:pPr>
              <w:ind w:right="32"/>
              <w:jc w:val="center"/>
            </w:pPr>
            <w:r>
              <w:t xml:space="preserve">Фалёнского района от 05.04.2017 </w:t>
            </w:r>
          </w:p>
          <w:p w:rsidR="008232C2" w:rsidRDefault="008232C2">
            <w:pPr>
              <w:ind w:right="32"/>
              <w:jc w:val="center"/>
            </w:pPr>
            <w:r>
              <w:t xml:space="preserve">№ 84 </w:t>
            </w:r>
            <w:r>
              <w:rPr>
                <w:b/>
              </w:rPr>
              <w:t>с 05.04.2017</w:t>
            </w:r>
          </w:p>
        </w:tc>
        <w:tc>
          <w:tcPr>
            <w:tcW w:w="1927"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режим не снят</w:t>
            </w:r>
          </w:p>
        </w:tc>
      </w:tr>
      <w:tr w:rsidR="008232C2" w:rsidTr="008232C2">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Итого:</w:t>
            </w:r>
          </w:p>
        </w:tc>
        <w:tc>
          <w:tcPr>
            <w:tcW w:w="2225"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rPr>
                <w:b/>
              </w:rPr>
            </w:pPr>
            <w:r>
              <w:rPr>
                <w:b/>
              </w:rPr>
              <w:t>3</w:t>
            </w:r>
          </w:p>
        </w:tc>
        <w:tc>
          <w:tcPr>
            <w:tcW w:w="459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ind w:right="32"/>
              <w:jc w:val="center"/>
              <w:rPr>
                <w:b/>
              </w:rPr>
            </w:pPr>
            <w:r>
              <w:rPr>
                <w:b/>
              </w:rPr>
              <w:t>3</w:t>
            </w:r>
          </w:p>
        </w:tc>
        <w:tc>
          <w:tcPr>
            <w:tcW w:w="1927" w:type="dxa"/>
            <w:tcBorders>
              <w:top w:val="single" w:sz="4" w:space="0" w:color="auto"/>
              <w:left w:val="single" w:sz="4" w:space="0" w:color="auto"/>
              <w:bottom w:val="single" w:sz="4" w:space="0" w:color="auto"/>
              <w:right w:val="single" w:sz="4" w:space="0" w:color="auto"/>
            </w:tcBorders>
            <w:vAlign w:val="center"/>
          </w:tcPr>
          <w:p w:rsidR="008232C2" w:rsidRDefault="008232C2">
            <w:pPr>
              <w:rPr>
                <w:rFonts w:ascii="Calibri" w:hAnsi="Calibri"/>
              </w:rPr>
            </w:pPr>
          </w:p>
        </w:tc>
      </w:tr>
    </w:tbl>
    <w:p w:rsidR="008232C2" w:rsidRDefault="008232C2" w:rsidP="008232C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50BD8" w:rsidRDefault="00B50BD8" w:rsidP="00B50BD8">
      <w:pPr>
        <w:ind w:firstLine="567"/>
        <w:jc w:val="both"/>
        <w:rPr>
          <w:sz w:val="28"/>
          <w:szCs w:val="28"/>
        </w:rPr>
      </w:pPr>
      <w:r>
        <w:rPr>
          <w:sz w:val="28"/>
          <w:szCs w:val="28"/>
        </w:rPr>
        <w:t>Гидрологическая обстановка в норме.</w:t>
      </w:r>
      <w:r>
        <w:t xml:space="preserve"> </w:t>
      </w:r>
      <w:r>
        <w:rPr>
          <w:sz w:val="28"/>
          <w:szCs w:val="28"/>
        </w:rPr>
        <w:t>Ледоход наблюдался на Вое, Быстрице, Филипповке, Кильмезе, Вятке в районе  Красноглинья и Кирса, от Кирова до А</w:t>
      </w:r>
      <w:r>
        <w:rPr>
          <w:sz w:val="28"/>
          <w:szCs w:val="28"/>
        </w:rPr>
        <w:t>р</w:t>
      </w:r>
      <w:r>
        <w:rPr>
          <w:sz w:val="28"/>
          <w:szCs w:val="28"/>
        </w:rPr>
        <w:t>куля. Подвижка льда отмечалась на Юге, Великой, Чепце, Вятке в районе В.Полян.</w:t>
      </w:r>
    </w:p>
    <w:p w:rsidR="00B50BD8" w:rsidRDefault="00B50BD8" w:rsidP="00B50BD8">
      <w:pPr>
        <w:ind w:firstLine="567"/>
        <w:jc w:val="both"/>
        <w:rPr>
          <w:sz w:val="28"/>
          <w:szCs w:val="28"/>
        </w:rPr>
      </w:pPr>
      <w:r>
        <w:rPr>
          <w:sz w:val="28"/>
          <w:szCs w:val="28"/>
        </w:rPr>
        <w:t>По  информации Кировского ЦГМС - филиала ФГБУ "ВЕРХНЕ-ВОЛЖСКОЕ УГМС" 1</w:t>
      </w:r>
      <w:r w:rsidR="00C848A1">
        <w:rPr>
          <w:sz w:val="28"/>
          <w:szCs w:val="28"/>
        </w:rPr>
        <w:t>5</w:t>
      </w:r>
      <w:r>
        <w:rPr>
          <w:sz w:val="28"/>
          <w:szCs w:val="28"/>
        </w:rPr>
        <w:t xml:space="preserve"> апреля на территории Кировской области: </w:t>
      </w:r>
    </w:p>
    <w:p w:rsidR="00B50BD8" w:rsidRDefault="00B50BD8" w:rsidP="00B50BD8">
      <w:pPr>
        <w:ind w:firstLine="567"/>
        <w:jc w:val="both"/>
        <w:rPr>
          <w:sz w:val="28"/>
          <w:szCs w:val="28"/>
        </w:rPr>
      </w:pPr>
      <w:r>
        <w:rPr>
          <w:sz w:val="28"/>
          <w:szCs w:val="28"/>
        </w:rPr>
        <w:t>- на р. Большая Кокшага  (бассейн р. Волги) у пгт. Санчурск Санчурского района уровень воды повысился до отметки НЯ 330 см. Подтопления не набл</w:t>
      </w:r>
      <w:r>
        <w:rPr>
          <w:sz w:val="28"/>
          <w:szCs w:val="28"/>
        </w:rPr>
        <w:t>ю</w:t>
      </w:r>
      <w:r>
        <w:rPr>
          <w:sz w:val="28"/>
          <w:szCs w:val="28"/>
        </w:rPr>
        <w:t>даются.</w:t>
      </w:r>
    </w:p>
    <w:p w:rsidR="00B50BD8" w:rsidRDefault="00B50BD8" w:rsidP="00B50BD8">
      <w:pPr>
        <w:ind w:firstLine="567"/>
        <w:jc w:val="both"/>
        <w:rPr>
          <w:sz w:val="28"/>
          <w:szCs w:val="28"/>
        </w:rPr>
      </w:pPr>
      <w:r>
        <w:rPr>
          <w:sz w:val="28"/>
          <w:szCs w:val="28"/>
        </w:rPr>
        <w:lastRenderedPageBreak/>
        <w:t>- на р. Ярань у с. Пачи Тужинского района (гидропост ЦГМС с. Пачи) ур</w:t>
      </w:r>
      <w:r>
        <w:rPr>
          <w:sz w:val="28"/>
          <w:szCs w:val="28"/>
        </w:rPr>
        <w:t>о</w:t>
      </w:r>
      <w:r>
        <w:rPr>
          <w:sz w:val="28"/>
          <w:szCs w:val="28"/>
        </w:rPr>
        <w:t>вень воды повысился до отметки 532 см, до неблагоприятной отметки (НЯ 550 см) остается 18 см. Гидропост с. Пачи осуществляет контроль уровней воды в районе г. Яранск. Подтопления не наблюдаются.</w:t>
      </w:r>
    </w:p>
    <w:p w:rsidR="00B50BD8" w:rsidRDefault="00B50BD8" w:rsidP="00B50BD8">
      <w:pPr>
        <w:ind w:firstLine="567"/>
        <w:jc w:val="both"/>
        <w:rPr>
          <w:sz w:val="28"/>
          <w:szCs w:val="28"/>
        </w:rPr>
      </w:pPr>
      <w:r>
        <w:rPr>
          <w:sz w:val="28"/>
          <w:szCs w:val="28"/>
        </w:rPr>
        <w:t>В связи с неудовлетворительным состоянием ледового покрова проведение замеров толщины льда не представляется возможным, так как возникает опа</w:t>
      </w:r>
      <w:r>
        <w:rPr>
          <w:sz w:val="28"/>
          <w:szCs w:val="28"/>
        </w:rPr>
        <w:t>с</w:t>
      </w:r>
      <w:r>
        <w:rPr>
          <w:sz w:val="28"/>
          <w:szCs w:val="28"/>
        </w:rPr>
        <w:t>ность проведения данных работ.</w:t>
      </w:r>
    </w:p>
    <w:p w:rsidR="008232C2" w:rsidRDefault="00B50BD8" w:rsidP="00B50BD8">
      <w:pPr>
        <w:ind w:firstLine="567"/>
        <w:jc w:val="both"/>
        <w:rPr>
          <w:sz w:val="28"/>
          <w:szCs w:val="28"/>
        </w:rPr>
      </w:pPr>
      <w:r>
        <w:rPr>
          <w:sz w:val="28"/>
          <w:szCs w:val="28"/>
        </w:rPr>
        <w:t xml:space="preserve">По состоянию на </w:t>
      </w:r>
      <w:r>
        <w:rPr>
          <w:b/>
          <w:sz w:val="28"/>
          <w:szCs w:val="28"/>
        </w:rPr>
        <w:t xml:space="preserve">12-00 15.04.2017 </w:t>
      </w:r>
      <w:r>
        <w:rPr>
          <w:sz w:val="28"/>
          <w:szCs w:val="28"/>
        </w:rPr>
        <w:t>происшествий не зарегистрировано. По</w:t>
      </w:r>
      <w:r>
        <w:rPr>
          <w:sz w:val="28"/>
          <w:szCs w:val="28"/>
        </w:rPr>
        <w:t>д</w:t>
      </w:r>
      <w:r>
        <w:rPr>
          <w:sz w:val="28"/>
          <w:szCs w:val="28"/>
        </w:rPr>
        <w:t>топлений населённых пунктов и низководных мостов нет. На территории Киро</w:t>
      </w:r>
      <w:r>
        <w:rPr>
          <w:sz w:val="28"/>
          <w:szCs w:val="28"/>
        </w:rPr>
        <w:t>в</w:t>
      </w:r>
      <w:r>
        <w:rPr>
          <w:sz w:val="28"/>
          <w:szCs w:val="28"/>
        </w:rPr>
        <w:t>ской области открытых ледовых переправ и мест массового выхода людей на лёд нет.</w:t>
      </w:r>
      <w:r w:rsidR="008232C2">
        <w:rPr>
          <w:sz w:val="28"/>
          <w:szCs w:val="28"/>
        </w:rPr>
        <w:t xml:space="preserve"> </w:t>
      </w:r>
    </w:p>
    <w:p w:rsidR="008232C2" w:rsidRDefault="008232C2" w:rsidP="008232C2">
      <w:pPr>
        <w:suppressLineNumbers/>
        <w:tabs>
          <w:tab w:val="left" w:pos="2325"/>
        </w:tabs>
        <w:suppressAutoHyphens/>
        <w:ind w:firstLine="567"/>
        <w:jc w:val="both"/>
        <w:rPr>
          <w:b/>
          <w:bCs/>
          <w:sz w:val="28"/>
          <w:szCs w:val="28"/>
        </w:rPr>
      </w:pPr>
      <w:r>
        <w:rPr>
          <w:b/>
          <w:bCs/>
          <w:sz w:val="28"/>
          <w:szCs w:val="28"/>
        </w:rPr>
        <w:t>1.5. Природные пожары.</w:t>
      </w:r>
    </w:p>
    <w:p w:rsidR="008232C2" w:rsidRDefault="008232C2" w:rsidP="008232C2">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8232C2" w:rsidRDefault="00B50BD8" w:rsidP="008232C2">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8232C2" w:rsidRDefault="008232C2" w:rsidP="008232C2">
      <w:pPr>
        <w:tabs>
          <w:tab w:val="left" w:pos="1985"/>
        </w:tabs>
        <w:ind w:firstLine="567"/>
        <w:jc w:val="both"/>
        <w:rPr>
          <w:bCs/>
          <w:sz w:val="28"/>
          <w:szCs w:val="28"/>
        </w:rPr>
      </w:pPr>
      <w:r>
        <w:rPr>
          <w:b/>
          <w:bCs/>
          <w:sz w:val="28"/>
          <w:szCs w:val="28"/>
        </w:rPr>
        <w:t>1.6. Происшествия на водных объектах.</w:t>
      </w:r>
    </w:p>
    <w:p w:rsidR="008232C2" w:rsidRDefault="008232C2" w:rsidP="008232C2">
      <w:pPr>
        <w:ind w:firstLine="567"/>
        <w:jc w:val="both"/>
        <w:rPr>
          <w:sz w:val="28"/>
          <w:szCs w:val="28"/>
        </w:rPr>
      </w:pPr>
      <w:r>
        <w:rPr>
          <w:sz w:val="28"/>
          <w:szCs w:val="28"/>
        </w:rPr>
        <w:t>Не зарегистрированы.</w:t>
      </w:r>
    </w:p>
    <w:p w:rsidR="008232C2" w:rsidRDefault="008232C2" w:rsidP="008232C2">
      <w:pPr>
        <w:ind w:firstLine="567"/>
        <w:jc w:val="both"/>
        <w:rPr>
          <w:b/>
          <w:sz w:val="28"/>
          <w:szCs w:val="28"/>
        </w:rPr>
      </w:pPr>
      <w:r>
        <w:rPr>
          <w:b/>
          <w:sz w:val="28"/>
          <w:szCs w:val="28"/>
        </w:rPr>
        <w:t>1.7. Дорожно-транспортные происшествия (с привлечением МЧС).</w:t>
      </w:r>
    </w:p>
    <w:p w:rsidR="008232C2" w:rsidRDefault="00B50BD8" w:rsidP="008232C2">
      <w:pPr>
        <w:pStyle w:val="af8"/>
        <w:tabs>
          <w:tab w:val="left" w:pos="5285"/>
        </w:tabs>
        <w:spacing w:after="0"/>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не привлекались.</w:t>
      </w:r>
      <w:r w:rsidR="008232C2">
        <w:rPr>
          <w:snapToGrid w:val="0"/>
          <w:sz w:val="28"/>
          <w:szCs w:val="28"/>
        </w:rPr>
        <w:t xml:space="preserve"> </w:t>
      </w:r>
    </w:p>
    <w:p w:rsidR="008232C2" w:rsidRDefault="008232C2" w:rsidP="008232C2">
      <w:pPr>
        <w:ind w:firstLine="567"/>
        <w:jc w:val="both"/>
        <w:rPr>
          <w:b/>
          <w:sz w:val="28"/>
          <w:szCs w:val="28"/>
        </w:rPr>
      </w:pPr>
      <w:r>
        <w:rPr>
          <w:b/>
          <w:sz w:val="28"/>
          <w:szCs w:val="28"/>
        </w:rPr>
        <w:t>1.8.  Биолого-социальные.</w:t>
      </w:r>
    </w:p>
    <w:p w:rsidR="008232C2" w:rsidRDefault="008232C2" w:rsidP="008232C2">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8232C2" w:rsidRDefault="008232C2" w:rsidP="008232C2">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8232C2" w:rsidTr="008232C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w:t>
            </w:r>
          </w:p>
          <w:p w:rsidR="008232C2" w:rsidRDefault="008232C2">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Населённый</w:t>
            </w:r>
          </w:p>
          <w:p w:rsidR="008232C2" w:rsidRDefault="008232C2">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b/>
                <w:sz w:val="24"/>
                <w:szCs w:val="24"/>
              </w:rPr>
            </w:pPr>
            <w:r>
              <w:rPr>
                <w:b/>
                <w:sz w:val="24"/>
                <w:szCs w:val="24"/>
              </w:rPr>
              <w:t>Дата</w:t>
            </w:r>
          </w:p>
          <w:p w:rsidR="008232C2" w:rsidRDefault="008232C2">
            <w:pPr>
              <w:pStyle w:val="aff6"/>
              <w:tabs>
                <w:tab w:val="left" w:pos="525"/>
              </w:tabs>
              <w:ind w:left="0"/>
              <w:jc w:val="center"/>
              <w:rPr>
                <w:b/>
                <w:sz w:val="24"/>
                <w:szCs w:val="24"/>
              </w:rPr>
            </w:pPr>
            <w:r>
              <w:rPr>
                <w:b/>
                <w:sz w:val="24"/>
                <w:szCs w:val="24"/>
              </w:rPr>
              <w:t>введения</w:t>
            </w:r>
          </w:p>
          <w:p w:rsidR="008232C2" w:rsidRDefault="008232C2">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b/>
                <w:sz w:val="24"/>
                <w:szCs w:val="24"/>
              </w:rPr>
            </w:pPr>
            <w:r>
              <w:rPr>
                <w:b/>
                <w:sz w:val="24"/>
                <w:szCs w:val="24"/>
              </w:rPr>
              <w:t>№</w:t>
            </w:r>
          </w:p>
          <w:p w:rsidR="008232C2" w:rsidRDefault="008232C2">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b/>
                <w:sz w:val="24"/>
                <w:szCs w:val="24"/>
              </w:rPr>
            </w:pPr>
            <w:r>
              <w:rPr>
                <w:b/>
                <w:sz w:val="24"/>
                <w:szCs w:val="24"/>
              </w:rPr>
              <w:t>Животное, контакт с людьми</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собака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енотовидная собака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енотовидная собака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собака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д. Шалеевщина</w:t>
            </w:r>
          </w:p>
          <w:p w:rsidR="008232C2" w:rsidRDefault="008232C2">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лиса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лиса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lastRenderedPageBreak/>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г. Вятские</w:t>
            </w:r>
          </w:p>
          <w:p w:rsidR="008232C2" w:rsidRDefault="008232C2">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лиса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г. Вятские</w:t>
            </w:r>
          </w:p>
          <w:p w:rsidR="008232C2" w:rsidRDefault="008232C2">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собака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собака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bCs/>
                <w:sz w:val="24"/>
                <w:szCs w:val="24"/>
              </w:rPr>
            </w:pPr>
            <w:r>
              <w:rPr>
                <w:b/>
                <w:bCs/>
                <w:sz w:val="24"/>
                <w:szCs w:val="24"/>
              </w:rPr>
              <w:t>6</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rPr>
                <w:b/>
                <w:bCs/>
              </w:rPr>
            </w:pPr>
            <w:r>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232C2" w:rsidRDefault="008232C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232C2" w:rsidRDefault="008232C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232C2" w:rsidRDefault="008232C2">
            <w:pPr>
              <w:pStyle w:val="aff6"/>
              <w:tabs>
                <w:tab w:val="left" w:pos="525"/>
              </w:tabs>
              <w:ind w:left="0"/>
              <w:jc w:val="center"/>
              <w:rPr>
                <w:b/>
                <w:sz w:val="24"/>
                <w:szCs w:val="24"/>
              </w:rPr>
            </w:pPr>
          </w:p>
        </w:tc>
      </w:tr>
    </w:tbl>
    <w:p w:rsidR="008232C2" w:rsidRDefault="008232C2" w:rsidP="008232C2">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8232C2" w:rsidRDefault="008232C2" w:rsidP="008232C2">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232C2" w:rsidRDefault="008232C2" w:rsidP="008232C2">
      <w:pPr>
        <w:pStyle w:val="af8"/>
        <w:spacing w:after="0"/>
        <w:ind w:right="-57" w:firstLine="567"/>
        <w:jc w:val="both"/>
        <w:rPr>
          <w:b/>
          <w:bCs/>
          <w:sz w:val="28"/>
          <w:szCs w:val="28"/>
        </w:rPr>
      </w:pPr>
    </w:p>
    <w:p w:rsidR="00B50BD8" w:rsidRDefault="00B50BD8" w:rsidP="00B50BD8">
      <w:pPr>
        <w:pStyle w:val="af8"/>
        <w:spacing w:after="0"/>
        <w:ind w:right="-57" w:firstLine="567"/>
        <w:jc w:val="both"/>
        <w:rPr>
          <w:b/>
          <w:bCs/>
          <w:sz w:val="28"/>
          <w:szCs w:val="28"/>
        </w:rPr>
      </w:pPr>
      <w:r>
        <w:rPr>
          <w:b/>
          <w:bCs/>
          <w:sz w:val="28"/>
          <w:szCs w:val="28"/>
        </w:rPr>
        <w:t>1.9. Метеообстановка.</w:t>
      </w:r>
    </w:p>
    <w:p w:rsidR="00B50BD8" w:rsidRDefault="00B50BD8" w:rsidP="00B50BD8">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B50BD8" w:rsidRDefault="00B50BD8" w:rsidP="00B50BD8">
      <w:pPr>
        <w:ind w:firstLine="567"/>
        <w:jc w:val="both"/>
        <w:rPr>
          <w:sz w:val="28"/>
          <w:szCs w:val="28"/>
          <w:lang/>
        </w:rPr>
      </w:pPr>
      <w:r>
        <w:rPr>
          <w:b/>
          <w:sz w:val="28"/>
          <w:szCs w:val="28"/>
          <w:lang/>
        </w:rPr>
        <w:t xml:space="preserve">15 апреля </w:t>
      </w:r>
      <w:r>
        <w:rPr>
          <w:sz w:val="28"/>
          <w:szCs w:val="28"/>
          <w:lang/>
        </w:rPr>
        <w:t>облачно с прояснениями. Осадки преимущественно в виде дождя отдельных районах с мокрым снегом, утром и днём местами сильные. Ветер з</w:t>
      </w:r>
      <w:r>
        <w:rPr>
          <w:sz w:val="28"/>
          <w:szCs w:val="28"/>
          <w:lang/>
        </w:rPr>
        <w:t>а</w:t>
      </w:r>
      <w:r>
        <w:rPr>
          <w:sz w:val="28"/>
          <w:szCs w:val="28"/>
          <w:lang/>
        </w:rPr>
        <w:t>падный юго-западный 7-12 м/с, местами порывы до 17 м/с. Температура воздуха ночью 0,+5 °C, днем +3,+8 °C.</w:t>
      </w:r>
    </w:p>
    <w:p w:rsidR="00B50BD8" w:rsidRDefault="00B50BD8" w:rsidP="00B50BD8">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B50BD8" w:rsidRDefault="00B50BD8" w:rsidP="00B50BD8">
      <w:pPr>
        <w:ind w:firstLine="567"/>
        <w:jc w:val="both"/>
        <w:rPr>
          <w:sz w:val="28"/>
          <w:szCs w:val="28"/>
        </w:rPr>
      </w:pPr>
      <w:r>
        <w:rPr>
          <w:sz w:val="28"/>
          <w:szCs w:val="28"/>
        </w:rPr>
        <w:t>- в части возникновения ДТП;</w:t>
      </w:r>
    </w:p>
    <w:p w:rsidR="00B50BD8" w:rsidRDefault="00B50BD8" w:rsidP="00B50BD8">
      <w:pPr>
        <w:ind w:firstLine="567"/>
        <w:rPr>
          <w:sz w:val="28"/>
          <w:szCs w:val="28"/>
        </w:rPr>
      </w:pPr>
      <w:r>
        <w:rPr>
          <w:sz w:val="28"/>
          <w:szCs w:val="28"/>
        </w:rPr>
        <w:t>- в части возникновения техногенных пожаров.</w:t>
      </w:r>
    </w:p>
    <w:p w:rsidR="00B50BD8" w:rsidRDefault="00B50BD8" w:rsidP="00B50BD8">
      <w:pPr>
        <w:tabs>
          <w:tab w:val="left" w:pos="8502"/>
        </w:tabs>
        <w:ind w:firstLine="567"/>
        <w:rPr>
          <w:sz w:val="28"/>
          <w:szCs w:val="28"/>
        </w:rPr>
      </w:pPr>
      <w:r>
        <w:rPr>
          <w:b/>
          <w:sz w:val="28"/>
          <w:szCs w:val="28"/>
        </w:rPr>
        <w:t>1.10. Сейсмологическая обстановка.</w:t>
      </w:r>
    </w:p>
    <w:p w:rsidR="00B50BD8" w:rsidRDefault="00B50BD8" w:rsidP="00B50BD8">
      <w:pPr>
        <w:ind w:firstLine="567"/>
        <w:rPr>
          <w:sz w:val="28"/>
          <w:szCs w:val="28"/>
        </w:rPr>
      </w:pPr>
      <w:r>
        <w:rPr>
          <w:sz w:val="28"/>
          <w:szCs w:val="28"/>
        </w:rPr>
        <w:t>Сейсмологических событий не произошло.</w:t>
      </w:r>
    </w:p>
    <w:p w:rsidR="00B50BD8" w:rsidRDefault="00B50BD8" w:rsidP="00B50BD8">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B50BD8" w:rsidRDefault="00B50BD8" w:rsidP="00B50BD8">
      <w:pPr>
        <w:pStyle w:val="af8"/>
        <w:spacing w:after="0"/>
        <w:ind w:right="-55" w:firstLine="567"/>
        <w:jc w:val="both"/>
        <w:rPr>
          <w:sz w:val="28"/>
          <w:szCs w:val="28"/>
        </w:rPr>
      </w:pPr>
      <w:r>
        <w:rPr>
          <w:bCs/>
          <w:sz w:val="28"/>
          <w:szCs w:val="28"/>
        </w:rPr>
        <w:t>Не зарегистрировано.</w:t>
      </w:r>
    </w:p>
    <w:p w:rsidR="00B50BD8" w:rsidRDefault="00B50BD8" w:rsidP="00B50BD8">
      <w:pPr>
        <w:ind w:firstLine="567"/>
        <w:jc w:val="center"/>
        <w:rPr>
          <w:b/>
          <w:bCs/>
          <w:sz w:val="28"/>
          <w:szCs w:val="28"/>
          <w:highlight w:val="green"/>
        </w:rPr>
      </w:pPr>
    </w:p>
    <w:p w:rsidR="00B50BD8" w:rsidRDefault="00B50BD8" w:rsidP="00B50BD8">
      <w:pPr>
        <w:ind w:firstLine="567"/>
        <w:jc w:val="center"/>
        <w:rPr>
          <w:b/>
          <w:bCs/>
          <w:sz w:val="28"/>
          <w:szCs w:val="28"/>
        </w:rPr>
      </w:pPr>
      <w:r>
        <w:rPr>
          <w:b/>
          <w:bCs/>
          <w:sz w:val="28"/>
          <w:szCs w:val="28"/>
        </w:rPr>
        <w:t>2. Прогноз ЧС на территории  Кировской области.</w:t>
      </w:r>
    </w:p>
    <w:p w:rsidR="00B50BD8" w:rsidRDefault="00B50BD8" w:rsidP="00B50BD8">
      <w:pPr>
        <w:ind w:firstLine="567"/>
        <w:jc w:val="both"/>
        <w:rPr>
          <w:sz w:val="28"/>
          <w:szCs w:val="28"/>
        </w:rPr>
      </w:pPr>
      <w:r>
        <w:rPr>
          <w:b/>
          <w:bCs/>
          <w:sz w:val="28"/>
          <w:szCs w:val="28"/>
        </w:rPr>
        <w:t>ОЯ:</w:t>
      </w:r>
      <w:r>
        <w:rPr>
          <w:sz w:val="28"/>
          <w:szCs w:val="28"/>
        </w:rPr>
        <w:t xml:space="preserve"> Не прогнозируется.</w:t>
      </w:r>
    </w:p>
    <w:p w:rsidR="00B50BD8" w:rsidRDefault="00B50BD8" w:rsidP="00B50BD8">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B50BD8" w:rsidRDefault="00B50BD8" w:rsidP="00B50BD8">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B50BD8" w:rsidRDefault="00B50BD8" w:rsidP="00B50BD8">
      <w:pPr>
        <w:ind w:firstLine="567"/>
        <w:jc w:val="both"/>
        <w:rPr>
          <w:sz w:val="28"/>
          <w:szCs w:val="28"/>
          <w:lang/>
        </w:rPr>
      </w:pPr>
      <w:r>
        <w:rPr>
          <w:b/>
          <w:sz w:val="28"/>
          <w:szCs w:val="28"/>
          <w:lang/>
        </w:rPr>
        <w:t xml:space="preserve">16 апреля </w:t>
      </w:r>
      <w:r>
        <w:rPr>
          <w:sz w:val="28"/>
          <w:szCs w:val="28"/>
          <w:lang/>
        </w:rPr>
        <w:t>облачно с прояснениями. В большинстве районов кратковреме</w:t>
      </w:r>
      <w:r>
        <w:rPr>
          <w:sz w:val="28"/>
          <w:szCs w:val="28"/>
          <w:lang/>
        </w:rPr>
        <w:t>н</w:t>
      </w:r>
      <w:r>
        <w:rPr>
          <w:sz w:val="28"/>
          <w:szCs w:val="28"/>
          <w:lang/>
        </w:rPr>
        <w:t>ные осадки в виде дождя и мокрого снега. Ночью и утром местами слабый гол</w:t>
      </w:r>
      <w:r>
        <w:rPr>
          <w:sz w:val="28"/>
          <w:szCs w:val="28"/>
          <w:lang/>
        </w:rPr>
        <w:t>о</w:t>
      </w:r>
      <w:r>
        <w:rPr>
          <w:sz w:val="28"/>
          <w:szCs w:val="28"/>
          <w:lang/>
        </w:rPr>
        <w:t>лёд. Ветер западный северо-западный 6-11 м/с, местами порывы до 18 м/с. Темп</w:t>
      </w:r>
      <w:r>
        <w:rPr>
          <w:sz w:val="28"/>
          <w:szCs w:val="28"/>
          <w:lang/>
        </w:rPr>
        <w:t>е</w:t>
      </w:r>
      <w:r>
        <w:rPr>
          <w:sz w:val="28"/>
          <w:szCs w:val="28"/>
          <w:lang/>
        </w:rPr>
        <w:t>ратура воздуха ночью -4,+1 °C, днём +1,+6 °C, при прояснениях до -7 °C. На дор</w:t>
      </w:r>
      <w:r>
        <w:rPr>
          <w:sz w:val="28"/>
          <w:szCs w:val="28"/>
          <w:lang/>
        </w:rPr>
        <w:t>о</w:t>
      </w:r>
      <w:r>
        <w:rPr>
          <w:sz w:val="28"/>
          <w:szCs w:val="28"/>
          <w:lang/>
        </w:rPr>
        <w:t>гах ночью и утром местами гололедица.</w:t>
      </w:r>
    </w:p>
    <w:p w:rsidR="00B50BD8" w:rsidRDefault="00B50BD8" w:rsidP="00B50BD8">
      <w:pPr>
        <w:ind w:firstLine="567"/>
        <w:jc w:val="both"/>
        <w:rPr>
          <w:sz w:val="28"/>
          <w:szCs w:val="28"/>
          <w:lang/>
        </w:rPr>
      </w:pPr>
      <w:r>
        <w:rPr>
          <w:b/>
          <w:sz w:val="28"/>
          <w:szCs w:val="28"/>
          <w:lang/>
        </w:rPr>
        <w:t xml:space="preserve">17 апреля </w:t>
      </w:r>
      <w:r>
        <w:rPr>
          <w:sz w:val="28"/>
          <w:szCs w:val="28"/>
          <w:lang/>
        </w:rPr>
        <w:t>облачно с прояснениями. Ночью местами кратковременные оса</w:t>
      </w:r>
      <w:r>
        <w:rPr>
          <w:sz w:val="28"/>
          <w:szCs w:val="28"/>
          <w:lang/>
        </w:rPr>
        <w:t>д</w:t>
      </w:r>
      <w:r>
        <w:rPr>
          <w:sz w:val="28"/>
          <w:szCs w:val="28"/>
          <w:lang/>
        </w:rPr>
        <w:t>ки в виде мокрого снега и дождя, днем в большинстве районов кратковременные осадки в виде дождя и мокрого снега. Ветер западный северо-западный с перех</w:t>
      </w:r>
      <w:r>
        <w:rPr>
          <w:sz w:val="28"/>
          <w:szCs w:val="28"/>
          <w:lang/>
        </w:rPr>
        <w:t>о</w:t>
      </w:r>
      <w:r>
        <w:rPr>
          <w:sz w:val="28"/>
          <w:szCs w:val="28"/>
          <w:lang/>
        </w:rPr>
        <w:lastRenderedPageBreak/>
        <w:t>дом на юго-западный 5-10 м/с, местами порывы до 14 м/с. Температура воздуха ночью -1,-6 °C, при прояснениях до -9 °C, днем +1,+6°C, при прояснениях до +9 °C. На дорогах ночью и утром местами гололедица.</w:t>
      </w:r>
    </w:p>
    <w:p w:rsidR="008232C2" w:rsidRDefault="00B50BD8" w:rsidP="00B50BD8">
      <w:pPr>
        <w:ind w:firstLine="567"/>
        <w:jc w:val="both"/>
        <w:rPr>
          <w:sz w:val="28"/>
          <w:szCs w:val="28"/>
          <w:lang/>
        </w:rPr>
      </w:pPr>
      <w:r>
        <w:rPr>
          <w:b/>
          <w:sz w:val="28"/>
          <w:szCs w:val="28"/>
          <w:lang/>
        </w:rPr>
        <w:t xml:space="preserve">18 апреля </w:t>
      </w:r>
      <w:r>
        <w:rPr>
          <w:sz w:val="28"/>
          <w:szCs w:val="28"/>
          <w:lang/>
        </w:rPr>
        <w:t>облачно с прояснениями. В большинстве районов кратковреме</w:t>
      </w:r>
      <w:r>
        <w:rPr>
          <w:sz w:val="28"/>
          <w:szCs w:val="28"/>
          <w:lang/>
        </w:rPr>
        <w:t>н</w:t>
      </w:r>
      <w:r>
        <w:rPr>
          <w:sz w:val="28"/>
          <w:szCs w:val="28"/>
          <w:lang/>
        </w:rPr>
        <w:t>ные осадки в виде дождя и мокрого снега. Ветер западный юго-западный 5-10 м/с, местами порывы до 14 м/с. Температура воздуха ночью -1,-6 °C, при прояснениях до -9 °C, днем +2,+7 °C. На дорогах ночью и утром местами гололедица</w:t>
      </w:r>
      <w:r w:rsidR="008232C2">
        <w:rPr>
          <w:sz w:val="28"/>
          <w:szCs w:val="28"/>
          <w:lang/>
        </w:rPr>
        <w:t>.</w:t>
      </w:r>
    </w:p>
    <w:p w:rsidR="008232C2" w:rsidRDefault="008232C2" w:rsidP="008232C2">
      <w:pPr>
        <w:ind w:firstLine="567"/>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8232C2" w:rsidRDefault="008232C2" w:rsidP="008232C2">
      <w:pPr>
        <w:ind w:firstLine="567"/>
        <w:jc w:val="both"/>
        <w:rPr>
          <w:sz w:val="28"/>
          <w:szCs w:val="28"/>
        </w:rPr>
      </w:pPr>
      <w:r>
        <w:rPr>
          <w:sz w:val="28"/>
          <w:szCs w:val="28"/>
        </w:rPr>
        <w:t>Вскрытие рек и водо</w:t>
      </w:r>
      <w:r w:rsidR="00B50BD8">
        <w:rPr>
          <w:sz w:val="28"/>
          <w:szCs w:val="28"/>
        </w:rPr>
        <w:t>ё</w:t>
      </w:r>
      <w:r>
        <w:rPr>
          <w:sz w:val="28"/>
          <w:szCs w:val="28"/>
        </w:rPr>
        <w:t>мов прогнозируется на вторую декаду апреля 2017 года. Вскрытие реки Вятки ожидается во второй - начале третьей декады апреля,  на 4-6 дней  раньше среднемноголетних сроков.</w:t>
      </w:r>
    </w:p>
    <w:p w:rsidR="008232C2" w:rsidRDefault="008232C2" w:rsidP="008232C2">
      <w:pPr>
        <w:jc w:val="center"/>
        <w:outlineLvl w:val="0"/>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8232C2" w:rsidTr="008232C2">
        <w:trPr>
          <w:trHeight w:val="1086"/>
        </w:trPr>
        <w:tc>
          <w:tcPr>
            <w:tcW w:w="1892" w:type="dxa"/>
            <w:tcBorders>
              <w:top w:val="single" w:sz="4" w:space="0" w:color="auto"/>
              <w:left w:val="single" w:sz="4" w:space="0" w:color="auto"/>
              <w:bottom w:val="single" w:sz="4" w:space="0" w:color="auto"/>
              <w:right w:val="single" w:sz="4" w:space="0" w:color="auto"/>
            </w:tcBorders>
          </w:tcPr>
          <w:p w:rsidR="008232C2" w:rsidRDefault="008232C2">
            <w:pPr>
              <w:jc w:val="center"/>
            </w:pPr>
          </w:p>
          <w:p w:rsidR="008232C2" w:rsidRDefault="008232C2">
            <w:pPr>
              <w:jc w:val="center"/>
            </w:pPr>
            <w:r>
              <w:t>Река</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Пункт</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Интервал ож</w:t>
            </w:r>
            <w:r>
              <w:t>и</w:t>
            </w:r>
            <w:r>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 xml:space="preserve">Сроки вскрытия средние </w:t>
            </w:r>
          </w:p>
          <w:p w:rsidR="008232C2" w:rsidRDefault="008232C2">
            <w:pPr>
              <w:jc w:val="center"/>
            </w:pPr>
            <w:r>
              <w:t>1961-2010 г.г.</w:t>
            </w:r>
          </w:p>
        </w:tc>
      </w:tr>
      <w:tr w:rsidR="008232C2" w:rsidTr="008232C2">
        <w:trPr>
          <w:trHeight w:val="259"/>
        </w:trPr>
        <w:tc>
          <w:tcPr>
            <w:tcW w:w="1892" w:type="dxa"/>
            <w:tcBorders>
              <w:top w:val="single" w:sz="4" w:space="0" w:color="auto"/>
              <w:left w:val="single" w:sz="4" w:space="0" w:color="auto"/>
              <w:bottom w:val="single" w:sz="4" w:space="0" w:color="auto"/>
              <w:right w:val="single" w:sz="4" w:space="0" w:color="auto"/>
            </w:tcBorders>
            <w:hideMark/>
          </w:tcPr>
          <w:p w:rsidR="008232C2" w:rsidRDefault="008232C2">
            <w:r>
              <w:t>Вятка</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16.04-23.04</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15.04</w:t>
            </w:r>
          </w:p>
        </w:tc>
        <w:tc>
          <w:tcPr>
            <w:tcW w:w="2006"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22.04</w:t>
            </w:r>
          </w:p>
        </w:tc>
      </w:tr>
      <w:tr w:rsidR="008232C2" w:rsidTr="008232C2">
        <w:trPr>
          <w:trHeight w:val="271"/>
        </w:trPr>
        <w:tc>
          <w:tcPr>
            <w:tcW w:w="1892" w:type="dxa"/>
            <w:tcBorders>
              <w:top w:val="single" w:sz="4" w:space="0" w:color="auto"/>
              <w:left w:val="single" w:sz="4" w:space="0" w:color="auto"/>
              <w:bottom w:val="single" w:sz="4" w:space="0" w:color="auto"/>
              <w:right w:val="single" w:sz="4" w:space="0" w:color="auto"/>
            </w:tcBorders>
            <w:hideMark/>
          </w:tcPr>
          <w:p w:rsidR="008232C2" w:rsidRDefault="008232C2">
            <w:r>
              <w:t>Вятка</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r>
              <w:t>Киров</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11.04-18.04</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12.04</w:t>
            </w:r>
          </w:p>
        </w:tc>
        <w:tc>
          <w:tcPr>
            <w:tcW w:w="2006"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20.04</w:t>
            </w:r>
          </w:p>
        </w:tc>
      </w:tr>
      <w:tr w:rsidR="008232C2" w:rsidTr="008232C2">
        <w:trPr>
          <w:trHeight w:val="271"/>
        </w:trPr>
        <w:tc>
          <w:tcPr>
            <w:tcW w:w="1892" w:type="dxa"/>
            <w:tcBorders>
              <w:top w:val="single" w:sz="4" w:space="0" w:color="auto"/>
              <w:left w:val="single" w:sz="4" w:space="0" w:color="auto"/>
              <w:bottom w:val="single" w:sz="4" w:space="0" w:color="auto"/>
              <w:right w:val="single" w:sz="4" w:space="0" w:color="auto"/>
            </w:tcBorders>
            <w:hideMark/>
          </w:tcPr>
          <w:p w:rsidR="008232C2" w:rsidRDefault="008232C2">
            <w:r>
              <w:t>Вятка</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13.04-20.04</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21.04</w:t>
            </w:r>
          </w:p>
        </w:tc>
      </w:tr>
      <w:tr w:rsidR="008232C2" w:rsidTr="008232C2">
        <w:trPr>
          <w:trHeight w:val="271"/>
        </w:trPr>
        <w:tc>
          <w:tcPr>
            <w:tcW w:w="1892" w:type="dxa"/>
            <w:tcBorders>
              <w:top w:val="single" w:sz="4" w:space="0" w:color="auto"/>
              <w:left w:val="single" w:sz="4" w:space="0" w:color="auto"/>
              <w:bottom w:val="single" w:sz="4" w:space="0" w:color="auto"/>
              <w:right w:val="single" w:sz="4" w:space="0" w:color="auto"/>
            </w:tcBorders>
            <w:hideMark/>
          </w:tcPr>
          <w:p w:rsidR="008232C2" w:rsidRDefault="008232C2">
            <w:r>
              <w:t>Вятка</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r>
              <w:t>Аркуль</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12.04-19.04</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18.04</w:t>
            </w:r>
          </w:p>
        </w:tc>
      </w:tr>
      <w:tr w:rsidR="008232C2" w:rsidTr="008232C2">
        <w:trPr>
          <w:trHeight w:val="284"/>
        </w:trPr>
        <w:tc>
          <w:tcPr>
            <w:tcW w:w="1892" w:type="dxa"/>
            <w:tcBorders>
              <w:top w:val="single" w:sz="4" w:space="0" w:color="auto"/>
              <w:left w:val="single" w:sz="4" w:space="0" w:color="auto"/>
              <w:bottom w:val="single" w:sz="4" w:space="0" w:color="auto"/>
              <w:right w:val="single" w:sz="4" w:space="0" w:color="auto"/>
            </w:tcBorders>
            <w:hideMark/>
          </w:tcPr>
          <w:p w:rsidR="008232C2" w:rsidRDefault="008232C2">
            <w:r>
              <w:t>Вятка</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r>
              <w:t>В.Поляны</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10.04-17.04</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11.04</w:t>
            </w:r>
          </w:p>
        </w:tc>
        <w:tc>
          <w:tcPr>
            <w:tcW w:w="2006"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17.04</w:t>
            </w:r>
          </w:p>
        </w:tc>
      </w:tr>
    </w:tbl>
    <w:p w:rsidR="008232C2" w:rsidRDefault="008232C2" w:rsidP="008232C2">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8232C2" w:rsidRDefault="008232C2" w:rsidP="008232C2">
      <w:pPr>
        <w:suppressLineNumbers/>
        <w:suppressAutoHyphens/>
        <w:ind w:firstLine="567"/>
        <w:jc w:val="both"/>
        <w:rPr>
          <w:sz w:val="28"/>
          <w:szCs w:val="28"/>
        </w:rPr>
      </w:pPr>
      <w:r>
        <w:rPr>
          <w:sz w:val="28"/>
          <w:szCs w:val="28"/>
        </w:rPr>
        <w:t>При дальнейшем повышении уровней возможны подтопления в пгт. Санчурск и г. Яранск.  Возможны отдельные случаи провалов людей под лёд (рыбаки, дети).</w:t>
      </w:r>
    </w:p>
    <w:p w:rsidR="008232C2" w:rsidRDefault="008232C2" w:rsidP="008232C2">
      <w:pPr>
        <w:suppressLineNumbers/>
        <w:suppressAutoHyphens/>
        <w:ind w:firstLine="567"/>
        <w:jc w:val="both"/>
        <w:rPr>
          <w:sz w:val="28"/>
          <w:szCs w:val="28"/>
        </w:rPr>
      </w:pPr>
      <w:r>
        <w:rPr>
          <w:b/>
          <w:sz w:val="28"/>
          <w:szCs w:val="28"/>
        </w:rPr>
        <w:t>Биолого-социальные происшествия.</w:t>
      </w:r>
    </w:p>
    <w:p w:rsidR="008232C2" w:rsidRDefault="008232C2" w:rsidP="008232C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8232C2" w:rsidRDefault="008232C2" w:rsidP="008232C2">
      <w:pPr>
        <w:pStyle w:val="af8"/>
        <w:spacing w:after="0"/>
        <w:ind w:firstLine="567"/>
        <w:jc w:val="both"/>
        <w:rPr>
          <w:b/>
          <w:bCs/>
          <w:sz w:val="28"/>
          <w:szCs w:val="28"/>
        </w:rPr>
      </w:pPr>
      <w:r>
        <w:rPr>
          <w:b/>
          <w:bCs/>
          <w:sz w:val="28"/>
          <w:szCs w:val="28"/>
        </w:rPr>
        <w:t xml:space="preserve">Прогноз по лесопожарной обстановке. </w:t>
      </w:r>
    </w:p>
    <w:p w:rsidR="008232C2" w:rsidRDefault="008232C2" w:rsidP="008232C2">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8232C2" w:rsidRDefault="008232C2" w:rsidP="008232C2">
      <w:pPr>
        <w:pStyle w:val="af8"/>
        <w:spacing w:after="0"/>
        <w:ind w:firstLine="567"/>
        <w:jc w:val="both"/>
        <w:rPr>
          <w:b/>
          <w:bCs/>
          <w:sz w:val="28"/>
          <w:szCs w:val="28"/>
        </w:rPr>
      </w:pPr>
      <w:r>
        <w:rPr>
          <w:b/>
          <w:bCs/>
          <w:sz w:val="28"/>
          <w:szCs w:val="28"/>
        </w:rPr>
        <w:t>Прогноз по сейсмологической обстановке.</w:t>
      </w:r>
    </w:p>
    <w:p w:rsidR="008232C2" w:rsidRDefault="008232C2" w:rsidP="008232C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232C2" w:rsidRDefault="008232C2" w:rsidP="008232C2">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232C2" w:rsidRDefault="008232C2" w:rsidP="008232C2">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232C2" w:rsidRDefault="008232C2" w:rsidP="008232C2">
      <w:pPr>
        <w:ind w:firstLine="567"/>
        <w:jc w:val="both"/>
        <w:rPr>
          <w:b/>
          <w:bCs/>
          <w:sz w:val="28"/>
          <w:szCs w:val="28"/>
        </w:rPr>
      </w:pPr>
      <w:r>
        <w:rPr>
          <w:b/>
          <w:bCs/>
          <w:sz w:val="28"/>
          <w:szCs w:val="28"/>
        </w:rPr>
        <w:t>Происшествия на водных объектах.</w:t>
      </w:r>
    </w:p>
    <w:p w:rsidR="008232C2" w:rsidRDefault="008232C2" w:rsidP="008232C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232C2" w:rsidRDefault="008232C2" w:rsidP="008232C2">
      <w:pPr>
        <w:ind w:firstLine="567"/>
        <w:jc w:val="both"/>
        <w:rPr>
          <w:sz w:val="28"/>
          <w:szCs w:val="28"/>
        </w:rPr>
      </w:pPr>
      <w:r>
        <w:rPr>
          <w:sz w:val="28"/>
          <w:szCs w:val="28"/>
        </w:rPr>
        <w:t>На территории Кировской области открытых ледовых переправ и мест ма</w:t>
      </w:r>
      <w:r>
        <w:rPr>
          <w:sz w:val="28"/>
          <w:szCs w:val="28"/>
        </w:rPr>
        <w:t>с</w:t>
      </w:r>
      <w:r>
        <w:rPr>
          <w:sz w:val="28"/>
          <w:szCs w:val="28"/>
        </w:rPr>
        <w:t xml:space="preserve">сового выхода людей на лёд нет. </w:t>
      </w:r>
    </w:p>
    <w:p w:rsidR="008232C2" w:rsidRDefault="008232C2" w:rsidP="008232C2">
      <w:pPr>
        <w:tabs>
          <w:tab w:val="left" w:pos="567"/>
        </w:tabs>
        <w:ind w:firstLine="567"/>
        <w:rPr>
          <w:b/>
          <w:bCs/>
          <w:sz w:val="28"/>
          <w:szCs w:val="28"/>
        </w:rPr>
      </w:pPr>
      <w:r>
        <w:rPr>
          <w:b/>
          <w:bCs/>
          <w:sz w:val="28"/>
          <w:szCs w:val="28"/>
        </w:rPr>
        <w:t>Происшествия на объектах ЖКХ.</w:t>
      </w:r>
    </w:p>
    <w:p w:rsidR="00B50BD8" w:rsidRDefault="00B50BD8" w:rsidP="008232C2">
      <w:pPr>
        <w:tabs>
          <w:tab w:val="left" w:pos="567"/>
        </w:tabs>
        <w:ind w:firstLine="567"/>
        <w:rPr>
          <w:b/>
          <w:bCs/>
          <w:sz w:val="28"/>
          <w:szCs w:val="28"/>
        </w:rPr>
      </w:pPr>
      <w:r>
        <w:rPr>
          <w:sz w:val="28"/>
          <w:szCs w:val="28"/>
        </w:rPr>
        <w:lastRenderedPageBreak/>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8232C2" w:rsidRDefault="008232C2" w:rsidP="008232C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232C2" w:rsidRDefault="008232C2" w:rsidP="008232C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232C2" w:rsidRDefault="008232C2" w:rsidP="008232C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232C2" w:rsidRDefault="008232C2" w:rsidP="008232C2">
      <w:pPr>
        <w:ind w:firstLine="600"/>
        <w:jc w:val="both"/>
        <w:rPr>
          <w:sz w:val="28"/>
          <w:szCs w:val="28"/>
        </w:rPr>
      </w:pPr>
      <w:r>
        <w:rPr>
          <w:sz w:val="28"/>
          <w:szCs w:val="28"/>
        </w:rPr>
        <w:t>Сроки ввода в эксплуатацию объектов ЖКХ Малмыжского района:</w:t>
      </w:r>
    </w:p>
    <w:p w:rsidR="008232C2" w:rsidRDefault="008232C2" w:rsidP="008232C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232C2" w:rsidRDefault="008232C2" w:rsidP="008232C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232C2" w:rsidRDefault="008232C2" w:rsidP="008232C2">
      <w:pPr>
        <w:ind w:firstLine="600"/>
        <w:jc w:val="both"/>
        <w:rPr>
          <w:sz w:val="28"/>
          <w:szCs w:val="28"/>
        </w:rPr>
      </w:pPr>
      <w:r>
        <w:rPr>
          <w:sz w:val="28"/>
          <w:szCs w:val="28"/>
        </w:rPr>
        <w:t>Сроки ввода в эксплуатацию объектов ЖКХ Кильмезского района:</w:t>
      </w:r>
    </w:p>
    <w:p w:rsidR="008232C2" w:rsidRDefault="008232C2" w:rsidP="008232C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232C2" w:rsidRDefault="008232C2" w:rsidP="008232C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232C2" w:rsidRDefault="008232C2" w:rsidP="008232C2">
      <w:pPr>
        <w:ind w:firstLine="600"/>
        <w:jc w:val="both"/>
        <w:rPr>
          <w:sz w:val="28"/>
          <w:szCs w:val="28"/>
        </w:rPr>
      </w:pPr>
      <w:r>
        <w:rPr>
          <w:sz w:val="28"/>
          <w:szCs w:val="28"/>
        </w:rPr>
        <w:t>Сроки ввода в эксплуатацию объектов ЖКХ Юрьянского района:</w:t>
      </w:r>
    </w:p>
    <w:p w:rsidR="008232C2" w:rsidRDefault="008232C2" w:rsidP="008232C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232C2" w:rsidRDefault="008232C2" w:rsidP="008232C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232C2" w:rsidRDefault="008232C2" w:rsidP="008232C2">
      <w:pPr>
        <w:ind w:firstLine="600"/>
        <w:jc w:val="both"/>
        <w:rPr>
          <w:sz w:val="28"/>
          <w:szCs w:val="28"/>
        </w:rPr>
      </w:pPr>
      <w:r>
        <w:rPr>
          <w:sz w:val="28"/>
          <w:szCs w:val="28"/>
        </w:rPr>
        <w:t>Сроки ввода в эксплуатацию объектов ЖКХ г. Кирова:</w:t>
      </w:r>
    </w:p>
    <w:p w:rsidR="008232C2" w:rsidRDefault="008232C2" w:rsidP="008232C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232C2" w:rsidRDefault="008232C2" w:rsidP="008232C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232C2" w:rsidRDefault="008232C2" w:rsidP="008232C2">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232C2" w:rsidRDefault="008232C2" w:rsidP="008232C2">
      <w:pPr>
        <w:ind w:firstLine="709"/>
        <w:jc w:val="both"/>
        <w:rPr>
          <w:sz w:val="28"/>
          <w:szCs w:val="28"/>
        </w:rPr>
      </w:pPr>
      <w:r>
        <w:rPr>
          <w:sz w:val="28"/>
          <w:szCs w:val="28"/>
        </w:rPr>
        <w:t>Характеристика водопроводных сетей:</w:t>
      </w:r>
    </w:p>
    <w:p w:rsidR="008232C2" w:rsidRDefault="008232C2" w:rsidP="008232C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232C2" w:rsidRDefault="008232C2" w:rsidP="008232C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232C2" w:rsidRDefault="008232C2" w:rsidP="008232C2">
      <w:pPr>
        <w:ind w:firstLine="709"/>
        <w:jc w:val="both"/>
        <w:rPr>
          <w:sz w:val="28"/>
          <w:szCs w:val="28"/>
        </w:rPr>
      </w:pPr>
      <w:r>
        <w:rPr>
          <w:sz w:val="28"/>
          <w:szCs w:val="28"/>
        </w:rPr>
        <w:t>Характеристика канализационных сетей:</w:t>
      </w:r>
    </w:p>
    <w:p w:rsidR="008232C2" w:rsidRDefault="008232C2" w:rsidP="008232C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232C2" w:rsidRDefault="008232C2" w:rsidP="008232C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232C2" w:rsidRDefault="008232C2" w:rsidP="008232C2">
      <w:pPr>
        <w:ind w:firstLine="709"/>
        <w:jc w:val="both"/>
        <w:rPr>
          <w:sz w:val="28"/>
          <w:szCs w:val="28"/>
        </w:rPr>
      </w:pPr>
      <w:r>
        <w:rPr>
          <w:sz w:val="28"/>
          <w:szCs w:val="28"/>
        </w:rPr>
        <w:t>Характеристика электрических сетей:</w:t>
      </w:r>
    </w:p>
    <w:p w:rsidR="008232C2" w:rsidRDefault="008232C2" w:rsidP="008232C2">
      <w:pPr>
        <w:numPr>
          <w:ilvl w:val="0"/>
          <w:numId w:val="19"/>
        </w:numPr>
        <w:ind w:left="0" w:firstLine="709"/>
        <w:jc w:val="both"/>
        <w:rPr>
          <w:sz w:val="28"/>
          <w:szCs w:val="28"/>
        </w:rPr>
      </w:pPr>
      <w:r>
        <w:rPr>
          <w:sz w:val="28"/>
          <w:szCs w:val="28"/>
        </w:rPr>
        <w:lastRenderedPageBreak/>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232C2" w:rsidRDefault="008232C2" w:rsidP="008232C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232C2" w:rsidRDefault="008232C2" w:rsidP="008232C2">
      <w:pPr>
        <w:ind w:firstLine="709"/>
        <w:jc w:val="both"/>
        <w:rPr>
          <w:b/>
          <w:bCs/>
          <w:sz w:val="28"/>
          <w:szCs w:val="28"/>
        </w:rPr>
      </w:pPr>
      <w:r>
        <w:rPr>
          <w:b/>
          <w:bCs/>
          <w:sz w:val="28"/>
          <w:szCs w:val="28"/>
        </w:rPr>
        <w:t>Прогноз обстановки на автомобильных дорогах.</w:t>
      </w:r>
    </w:p>
    <w:p w:rsidR="008232C2" w:rsidRDefault="008232C2" w:rsidP="008232C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232C2" w:rsidRDefault="008232C2" w:rsidP="008232C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232C2" w:rsidRDefault="008232C2" w:rsidP="008232C2">
      <w:pPr>
        <w:jc w:val="both"/>
        <w:rPr>
          <w:b/>
          <w:sz w:val="28"/>
          <w:szCs w:val="28"/>
        </w:rPr>
      </w:pPr>
      <w:r>
        <w:rPr>
          <w:b/>
          <w:i/>
          <w:iCs/>
          <w:sz w:val="28"/>
          <w:szCs w:val="28"/>
        </w:rPr>
        <w:tab/>
        <w:t>Справочно:</w:t>
      </w:r>
    </w:p>
    <w:p w:rsidR="008232C2" w:rsidRDefault="008232C2" w:rsidP="008232C2">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232C2" w:rsidRDefault="008232C2" w:rsidP="008232C2">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232C2" w:rsidRDefault="008232C2" w:rsidP="008232C2">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8232C2" w:rsidRDefault="008232C2" w:rsidP="008232C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232C2" w:rsidRDefault="008232C2" w:rsidP="00811855">
      <w:pPr>
        <w:ind w:firstLine="709"/>
        <w:jc w:val="both"/>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r w:rsidR="00811855">
        <w:rPr>
          <w:b/>
          <w:bCs/>
          <w:sz w:val="28"/>
          <w:szCs w:val="28"/>
        </w:rPr>
        <w:t xml:space="preserve"> </w:t>
      </w:r>
    </w:p>
    <w:p w:rsidR="00000388" w:rsidRPr="00F21957" w:rsidRDefault="00000388" w:rsidP="008232C2">
      <w:pPr>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0C15" w:rsidRDefault="00CC0C15" w:rsidP="00DA2BDE">
      <w:r>
        <w:separator/>
      </w:r>
    </w:p>
  </w:endnote>
  <w:endnote w:type="continuationSeparator" w:id="1">
    <w:p w:rsidR="00CC0C15" w:rsidRDefault="00CC0C1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0C15" w:rsidRDefault="00CC0C15" w:rsidP="00DA2BDE">
      <w:r>
        <w:separator/>
      </w:r>
    </w:p>
  </w:footnote>
  <w:footnote w:type="continuationSeparator" w:id="1">
    <w:p w:rsidR="00CC0C15" w:rsidRDefault="00CC0C1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jc w:val="center"/>
    </w:pPr>
    <w:fldSimple w:instr=" PAGE   \* MERGEFORMAT ">
      <w:r w:rsidR="00D67603">
        <w:rPr>
          <w:noProof/>
        </w:rPr>
        <w:t>1</w:t>
      </w:r>
    </w:fldSimple>
  </w:p>
  <w:p w:rsidR="00B50BD8" w:rsidRDefault="00B50BD8">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BC5"/>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855"/>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0"/>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5E0"/>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C1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60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85595E-8E99-4A9B-A781-A26D69A75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2305</Words>
  <Characters>13139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2017-04-17T05:23:00Z</dcterms:created>
  <dcterms:modified xsi:type="dcterms:W3CDTF">2017-04-17T05:23:00Z</dcterms:modified>
</cp:coreProperties>
</file>