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D" w:rsidRDefault="00904E8D" w:rsidP="00904E8D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D" w:rsidRDefault="00904E8D" w:rsidP="00904E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904E8D" w:rsidRDefault="00904E8D" w:rsidP="00904E8D">
      <w:pPr>
        <w:spacing w:after="0" w:line="240" w:lineRule="auto"/>
        <w:ind w:left="10910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904E8D">
        <w:rPr>
          <w:rFonts w:ascii="Times New Roman" w:hAnsi="Times New Roman" w:cs="Times New Roman"/>
          <w:sz w:val="26"/>
          <w:szCs w:val="26"/>
        </w:rPr>
        <w:t>Тужинского</w:t>
      </w:r>
      <w:proofErr w:type="spellEnd"/>
    </w:p>
    <w:p w:rsidR="00904E8D" w:rsidRPr="00904E8D" w:rsidRDefault="00904E8D" w:rsidP="00904E8D">
      <w:pPr>
        <w:spacing w:after="0" w:line="240" w:lineRule="auto"/>
        <w:ind w:left="10206" w:hanging="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04E8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04E8D" w:rsidRPr="00E53D79" w:rsidRDefault="00E53D79" w:rsidP="00E53D79">
      <w:pPr>
        <w:spacing w:after="0" w:line="240" w:lineRule="auto"/>
        <w:ind w:left="1091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05.03.2015 </w:t>
      </w:r>
      <w:r w:rsidR="00904E8D" w:rsidRPr="00904E8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>111</w:t>
      </w:r>
    </w:p>
    <w:p w:rsidR="00904E8D" w:rsidRDefault="00904E8D" w:rsidP="00904E8D">
      <w:pPr>
        <w:pStyle w:val="ConsPlusNonformat"/>
        <w:jc w:val="center"/>
      </w:pPr>
    </w:p>
    <w:p w:rsidR="00904E8D" w:rsidRPr="00904E8D" w:rsidRDefault="00904E8D" w:rsidP="00904E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>СХЕМА</w:t>
      </w:r>
    </w:p>
    <w:p w:rsidR="00904E8D" w:rsidRPr="00904E8D" w:rsidRDefault="00904E8D" w:rsidP="00904E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04E8D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 на территории</w:t>
      </w:r>
    </w:p>
    <w:p w:rsidR="00904E8D" w:rsidRDefault="00904E8D" w:rsidP="00904E8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904E8D">
        <w:rPr>
          <w:rFonts w:ascii="Times New Roman" w:hAnsi="Times New Roman" w:cs="Times New Roman"/>
          <w:sz w:val="26"/>
          <w:szCs w:val="26"/>
          <w:u w:val="single"/>
        </w:rPr>
        <w:t>Тужинского</w:t>
      </w:r>
      <w:proofErr w:type="spellEnd"/>
      <w:r w:rsidRPr="00904E8D">
        <w:rPr>
          <w:rFonts w:ascii="Times New Roman" w:hAnsi="Times New Roman" w:cs="Times New Roman"/>
          <w:sz w:val="26"/>
          <w:szCs w:val="26"/>
          <w:u w:val="single"/>
        </w:rPr>
        <w:t xml:space="preserve"> му</w:t>
      </w:r>
      <w:r w:rsidR="0038670C">
        <w:rPr>
          <w:rFonts w:ascii="Times New Roman" w:hAnsi="Times New Roman" w:cs="Times New Roman"/>
          <w:sz w:val="26"/>
          <w:szCs w:val="26"/>
          <w:u w:val="single"/>
        </w:rPr>
        <w:t>ниципального района на 2015 год</w:t>
      </w:r>
    </w:p>
    <w:p w:rsidR="00904E8D" w:rsidRDefault="00904E8D" w:rsidP="00904E8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701"/>
        <w:gridCol w:w="2126"/>
        <w:gridCol w:w="2126"/>
        <w:gridCol w:w="2410"/>
        <w:gridCol w:w="1417"/>
        <w:gridCol w:w="1701"/>
        <w:gridCol w:w="1560"/>
        <w:gridCol w:w="1701"/>
      </w:tblGrid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0A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Учетный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Адресные ориентиры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Площадь земельного участка, на котором расположе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н(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нестационарный(-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Собственник земельного участка, на котором расположе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н(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нестационарный(-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торговый(-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ые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Количество нестационарных торговых объектов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Вид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Площадь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Специализация нестационарног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о(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торгового(-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ых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 объекта(-</w:t>
            </w: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,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,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>,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Автозавпчасти</w:t>
            </w:r>
            <w:proofErr w:type="spellEnd"/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Бытовая химия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Некрасова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47,36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Автомасла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Бытовая химия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Хозтовары</w:t>
            </w:r>
            <w:proofErr w:type="spellEnd"/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Канцтовары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Фотоуслуги</w:t>
            </w:r>
            <w:proofErr w:type="spellEnd"/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Парфюм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>, семена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</w:t>
            </w:r>
            <w:r w:rsidRPr="00400964">
              <w:rPr>
                <w:rFonts w:ascii="Times New Roman" w:hAnsi="Times New Roman" w:cs="Times New Roman"/>
                <w:bCs/>
              </w:rPr>
              <w:lastRenderedPageBreak/>
              <w:t>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Рыболовные снасти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Мебель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Продукты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Промтовары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43:33:010118:436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0964" w:rsidRPr="00400964" w:rsidTr="00400964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 xml:space="preserve">п. </w:t>
            </w:r>
            <w:proofErr w:type="gramStart"/>
            <w:r w:rsidRPr="00400964">
              <w:rPr>
                <w:rFonts w:ascii="Times New Roman" w:hAnsi="Times New Roman" w:cs="Times New Roman"/>
                <w:bCs/>
              </w:rPr>
              <w:t>Тужа</w:t>
            </w:r>
            <w:proofErr w:type="gramEnd"/>
            <w:r w:rsidRPr="00400964">
              <w:rPr>
                <w:rFonts w:ascii="Times New Roman" w:hAnsi="Times New Roman" w:cs="Times New Roman"/>
                <w:bCs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32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0964">
              <w:rPr>
                <w:rFonts w:ascii="Times New Roman" w:hAnsi="Times New Roman" w:cs="Times New Roman"/>
                <w:bCs/>
              </w:rPr>
              <w:t>Тужинский</w:t>
            </w:r>
            <w:proofErr w:type="spellEnd"/>
            <w:r w:rsidRPr="00400964">
              <w:rPr>
                <w:rFonts w:ascii="Times New Roman" w:hAnsi="Times New Roman" w:cs="Times New Roman"/>
                <w:bCs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BB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964" w:rsidRPr="00400964" w:rsidRDefault="00400964" w:rsidP="00F8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0964">
              <w:rPr>
                <w:rFonts w:ascii="Times New Roman" w:hAnsi="Times New Roman" w:cs="Times New Roman"/>
                <w:bCs/>
              </w:rPr>
              <w:t>Сотовые телефоны</w:t>
            </w:r>
          </w:p>
        </w:tc>
      </w:tr>
    </w:tbl>
    <w:p w:rsidR="00A92298" w:rsidRDefault="00A92298">
      <w:pPr>
        <w:rPr>
          <w:rFonts w:ascii="Times New Roman" w:hAnsi="Times New Roman" w:cs="Times New Roman"/>
          <w:sz w:val="24"/>
          <w:szCs w:val="24"/>
        </w:rPr>
      </w:pPr>
    </w:p>
    <w:p w:rsidR="000560BE" w:rsidRPr="00F953B1" w:rsidRDefault="00F953B1">
      <w:pPr>
        <w:rPr>
          <w:rFonts w:ascii="Times New Roman" w:hAnsi="Times New Roman" w:cs="Times New Roman"/>
          <w:sz w:val="24"/>
          <w:szCs w:val="24"/>
        </w:rPr>
      </w:pPr>
      <w:r w:rsidRPr="00F953B1">
        <w:rPr>
          <w:rFonts w:ascii="Times New Roman" w:hAnsi="Times New Roman" w:cs="Times New Roman"/>
          <w:sz w:val="24"/>
          <w:szCs w:val="24"/>
        </w:rPr>
        <w:t xml:space="preserve">Карты размещения нестационарных торговых объектов на территории </w:t>
      </w:r>
      <w:proofErr w:type="spellStart"/>
      <w:r w:rsidRPr="00F953B1">
        <w:rPr>
          <w:rFonts w:ascii="Times New Roman" w:hAnsi="Times New Roman" w:cs="Times New Roman"/>
          <w:sz w:val="24"/>
          <w:szCs w:val="24"/>
        </w:rPr>
        <w:t>Тужинско</w:t>
      </w:r>
      <w:r w:rsidR="00A950C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950C6">
        <w:rPr>
          <w:rFonts w:ascii="Times New Roman" w:hAnsi="Times New Roman" w:cs="Times New Roman"/>
          <w:sz w:val="24"/>
          <w:szCs w:val="24"/>
        </w:rPr>
        <w:t xml:space="preserve"> муниципального района на 2015</w:t>
      </w:r>
      <w:r w:rsidR="0038670C">
        <w:rPr>
          <w:rFonts w:ascii="Times New Roman" w:hAnsi="Times New Roman" w:cs="Times New Roman"/>
          <w:sz w:val="24"/>
          <w:szCs w:val="24"/>
        </w:rPr>
        <w:t xml:space="preserve"> год</w:t>
      </w:r>
      <w:r w:rsidRPr="00F953B1"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="00A92298">
        <w:rPr>
          <w:rFonts w:ascii="Times New Roman" w:hAnsi="Times New Roman" w:cs="Times New Roman"/>
          <w:sz w:val="24"/>
          <w:szCs w:val="24"/>
        </w:rPr>
        <w:t xml:space="preserve"> (Приложение № 1-№</w:t>
      </w:r>
      <w:r w:rsidR="004009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560BE" w:rsidRPr="00F953B1" w:rsidSect="00A92298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4E8D"/>
    <w:rsid w:val="000560BE"/>
    <w:rsid w:val="000C7D5C"/>
    <w:rsid w:val="00127E02"/>
    <w:rsid w:val="00341064"/>
    <w:rsid w:val="0038670C"/>
    <w:rsid w:val="00400964"/>
    <w:rsid w:val="004B5615"/>
    <w:rsid w:val="00510530"/>
    <w:rsid w:val="008B2669"/>
    <w:rsid w:val="00904E8D"/>
    <w:rsid w:val="00A51725"/>
    <w:rsid w:val="00A92298"/>
    <w:rsid w:val="00A950C6"/>
    <w:rsid w:val="00AC0FBA"/>
    <w:rsid w:val="00C46D2F"/>
    <w:rsid w:val="00D56EE7"/>
    <w:rsid w:val="00D8401E"/>
    <w:rsid w:val="00E53D79"/>
    <w:rsid w:val="00F85C8D"/>
    <w:rsid w:val="00F953B1"/>
    <w:rsid w:val="00FC6652"/>
    <w:rsid w:val="00FD657E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F93C-A279-4A40-8A39-76F89898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2015-03-11T11:01:00Z</cp:lastPrinted>
  <dcterms:created xsi:type="dcterms:W3CDTF">2015-03-11T11:10:00Z</dcterms:created>
  <dcterms:modified xsi:type="dcterms:W3CDTF">2015-03-11T11:12:00Z</dcterms:modified>
</cp:coreProperties>
</file>